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AC037" w14:textId="02579896"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7F69D9">
        <w:rPr>
          <w:rFonts w:ascii="Arial" w:hAnsi="Arial" w:cs="Arial"/>
          <w:b/>
          <w:bCs/>
          <w:sz w:val="24"/>
        </w:rPr>
        <w:t>3</w:t>
      </w:r>
      <w:r w:rsidR="00086E54">
        <w:rPr>
          <w:rFonts w:ascii="Arial" w:hAnsi="Arial" w:cs="Arial"/>
          <w:b/>
          <w:bCs/>
          <w:sz w:val="24"/>
        </w:rPr>
        <w:t>-e</w:t>
      </w:r>
      <w:r w:rsidR="00086E54">
        <w:rPr>
          <w:rFonts w:ascii="Arial" w:hAnsi="Arial" w:cs="Arial"/>
          <w:b/>
          <w:bCs/>
          <w:sz w:val="24"/>
        </w:rPr>
        <w:tab/>
      </w:r>
      <w:r w:rsidR="00086E54">
        <w:rPr>
          <w:rFonts w:ascii="Arial" w:hAnsi="Arial" w:cs="Arial"/>
          <w:b/>
          <w:bCs/>
          <w:sz w:val="24"/>
        </w:rPr>
        <w:tab/>
        <w:t xml:space="preserve">  </w:t>
      </w:r>
      <w:bookmarkStart w:id="0" w:name="OLE_LINK53"/>
      <w:r w:rsidR="00086E54">
        <w:rPr>
          <w:rFonts w:ascii="Arial" w:hAnsi="Arial" w:cs="Arial"/>
          <w:b/>
          <w:bCs/>
          <w:sz w:val="24"/>
        </w:rPr>
        <w:t>R1-</w:t>
      </w:r>
      <w:r w:rsidR="00526810" w:rsidRPr="00FF2684">
        <w:rPr>
          <w:rFonts w:ascii="Arial" w:hAnsi="Arial" w:cs="Arial"/>
          <w:b/>
          <w:bCs/>
          <w:sz w:val="24"/>
        </w:rPr>
        <w:t>200</w:t>
      </w:r>
      <w:r w:rsidR="007F69D9">
        <w:rPr>
          <w:rFonts w:ascii="Arial" w:hAnsi="Arial" w:cs="Arial"/>
          <w:b/>
          <w:bCs/>
          <w:sz w:val="24"/>
        </w:rPr>
        <w:t>9149</w:t>
      </w:r>
      <w:bookmarkEnd w:id="0"/>
    </w:p>
    <w:p w14:paraId="72FCE9CD" w14:textId="7BE0EC46" w:rsidR="002B5A12" w:rsidRPr="002B5A12" w:rsidRDefault="002B5A12" w:rsidP="002B5A12">
      <w:pPr>
        <w:tabs>
          <w:tab w:val="center" w:pos="4536"/>
          <w:tab w:val="right" w:pos="9072"/>
        </w:tabs>
        <w:rPr>
          <w:rFonts w:ascii="Arial" w:hAnsi="Arial" w:cs="Arial"/>
          <w:b/>
          <w:bCs/>
          <w:sz w:val="24"/>
          <w:lang w:eastAsia="ja-JP"/>
        </w:rPr>
      </w:pPr>
      <w:r w:rsidRPr="002B5A12">
        <w:rPr>
          <w:rFonts w:ascii="Arial" w:hAnsi="Arial" w:cs="Arial"/>
          <w:b/>
          <w:bCs/>
          <w:sz w:val="24"/>
          <w:lang w:eastAsia="ja-JP"/>
        </w:rPr>
        <w:t xml:space="preserve">e-Meeting, </w:t>
      </w:r>
      <w:bookmarkStart w:id="1" w:name="OLE_LINK40"/>
      <w:r w:rsidR="006F40FB" w:rsidRPr="006F40FB">
        <w:rPr>
          <w:rFonts w:ascii="Arial" w:hAnsi="Arial" w:cs="Arial"/>
          <w:b/>
          <w:bCs/>
          <w:sz w:val="24"/>
          <w:lang w:eastAsia="ja-JP"/>
        </w:rPr>
        <w:t>October 26</w:t>
      </w:r>
      <w:r w:rsidR="006F40FB" w:rsidRPr="006F40FB">
        <w:rPr>
          <w:rFonts w:ascii="Arial" w:hAnsi="Arial" w:cs="Arial"/>
          <w:b/>
          <w:bCs/>
          <w:sz w:val="24"/>
          <w:vertAlign w:val="superscript"/>
          <w:lang w:eastAsia="ja-JP"/>
        </w:rPr>
        <w:t>th</w:t>
      </w:r>
      <w:r w:rsidR="006F40FB" w:rsidRPr="006F40FB">
        <w:rPr>
          <w:rFonts w:ascii="Arial" w:hAnsi="Arial" w:cs="Arial"/>
          <w:b/>
          <w:bCs/>
          <w:sz w:val="24"/>
          <w:lang w:eastAsia="ja-JP"/>
        </w:rPr>
        <w:t xml:space="preserve"> – November 13</w:t>
      </w:r>
      <w:r w:rsidR="006F40FB" w:rsidRPr="006F40FB">
        <w:rPr>
          <w:rFonts w:ascii="Arial" w:hAnsi="Arial" w:cs="Arial"/>
          <w:b/>
          <w:bCs/>
          <w:sz w:val="24"/>
          <w:vertAlign w:val="superscript"/>
          <w:lang w:eastAsia="ja-JP"/>
        </w:rPr>
        <w:t>th</w:t>
      </w:r>
      <w:bookmarkEnd w:id="1"/>
      <w:r w:rsidR="00086E54" w:rsidRPr="006F40FB">
        <w:rPr>
          <w:rFonts w:ascii="Arial" w:hAnsi="Arial" w:cs="Arial"/>
          <w:b/>
          <w:bCs/>
          <w:sz w:val="22"/>
          <w:lang w:eastAsia="ja-JP"/>
        </w:rPr>
        <w:t>,</w:t>
      </w:r>
      <w:r w:rsidR="00086E54" w:rsidRPr="00086E54">
        <w:rPr>
          <w:rFonts w:ascii="Arial" w:hAnsi="Arial" w:cs="Arial"/>
          <w:b/>
          <w:bCs/>
          <w:sz w:val="24"/>
          <w:lang w:eastAsia="ja-JP"/>
        </w:rPr>
        <w:t xml:space="preserve"> 2020</w:t>
      </w:r>
    </w:p>
    <w:p w14:paraId="2CF51AFF" w14:textId="19FD0A85"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2" w:name="Source"/>
      <w:bookmarkEnd w:id="2"/>
      <w:r w:rsidR="00086E54">
        <w:rPr>
          <w:b/>
          <w:noProof/>
          <w:sz w:val="22"/>
          <w:szCs w:val="22"/>
          <w:lang w:val="en-US"/>
        </w:rPr>
        <w:t>8.3.3</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3" w:name="OLE_LINK45"/>
      <w:bookmarkStart w:id="4" w:name="OLE_LINK46"/>
      <w:bookmarkStart w:id="5"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w:t>
      </w:r>
      <w:bookmarkStart w:id="6" w:name="_GoBack"/>
      <w:bookmarkEnd w:id="6"/>
      <w:r w:rsidR="00D24B6C" w:rsidRPr="00D24B6C">
        <w:rPr>
          <w:b/>
          <w:noProof/>
          <w:sz w:val="22"/>
          <w:szCs w:val="22"/>
          <w:lang w:val="en-US"/>
        </w:rPr>
        <w:t>ng/</w:t>
      </w:r>
      <w:r w:rsidR="00800FDA">
        <w:rPr>
          <w:b/>
          <w:noProof/>
          <w:sz w:val="22"/>
          <w:szCs w:val="22"/>
          <w:lang w:val="en-US"/>
        </w:rPr>
        <w:t>p</w:t>
      </w:r>
      <w:r w:rsidR="00D24B6C" w:rsidRPr="00D24B6C">
        <w:rPr>
          <w:b/>
          <w:noProof/>
          <w:sz w:val="22"/>
          <w:szCs w:val="22"/>
          <w:lang w:val="en-US"/>
        </w:rPr>
        <w:t>rioritization</w:t>
      </w:r>
      <w:bookmarkEnd w:id="3"/>
    </w:p>
    <w:bookmarkEnd w:id="4"/>
    <w:bookmarkEnd w:id="5"/>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7" w:name="DocumentFor"/>
      <w:bookmarkEnd w:id="7"/>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299BC068" w14:textId="166BE5B2" w:rsidR="00D42F38" w:rsidRPr="00D42F38" w:rsidRDefault="00D42F38" w:rsidP="00D42F38">
      <w:pPr>
        <w:rPr>
          <w:lang w:eastAsia="ja-JP"/>
        </w:rPr>
      </w:pPr>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 One objective is to further enhance the multiplexing and prioritization scheme in URLLC, the objective is </w:t>
      </w:r>
      <w:r w:rsidR="00933295">
        <w:rPr>
          <w:lang w:eastAsia="ja-JP"/>
        </w:rPr>
        <w:t xml:space="preserve">shown </w:t>
      </w:r>
      <w:r>
        <w:rPr>
          <w:lang w:eastAsia="ja-JP"/>
        </w:rPr>
        <w:t>below.</w:t>
      </w:r>
    </w:p>
    <w:p w14:paraId="57312AD3" w14:textId="77777777" w:rsidR="00D42F38" w:rsidRPr="00D42F38" w:rsidRDefault="00D42F38" w:rsidP="002858E2">
      <w:pPr>
        <w:numPr>
          <w:ilvl w:val="0"/>
          <w:numId w:val="26"/>
        </w:numPr>
        <w:overflowPunct w:val="0"/>
        <w:autoSpaceDE w:val="0"/>
        <w:autoSpaceDN w:val="0"/>
        <w:rPr>
          <w:lang w:val="en-US"/>
        </w:rPr>
      </w:pPr>
      <w:r w:rsidRPr="00D42F38">
        <w:rPr>
          <w:lang w:val="en-US"/>
        </w:rPr>
        <w:t>Intra-UE multiplexing and prioritization of traffic with different priority based on work done in Rel.16 [RAN1]:</w:t>
      </w:r>
    </w:p>
    <w:p w14:paraId="0CF03A1B" w14:textId="00F8EB11" w:rsidR="00D42F38" w:rsidRDefault="00D42F38" w:rsidP="002858E2">
      <w:pPr>
        <w:numPr>
          <w:ilvl w:val="2"/>
          <w:numId w:val="26"/>
        </w:numPr>
        <w:overflowPunct w:val="0"/>
        <w:autoSpaceDE w:val="0"/>
        <w:autoSpaceDN w:val="0"/>
        <w:rPr>
          <w:lang w:val="en-US"/>
        </w:rPr>
      </w:pPr>
      <w:r w:rsidRPr="00D42F38">
        <w:rPr>
          <w:lang w:val="en-US"/>
        </w:rPr>
        <w:t>Specify multiplexing behavior among HARQ-ACK/SR/CSI and PUSCH for traffic with different priorities, including the cases with UCI on PUCCH and UCI on PUSCH</w:t>
      </w:r>
    </w:p>
    <w:p w14:paraId="72ED2E6F" w14:textId="77777777" w:rsidR="008F2828" w:rsidRPr="00C305A3" w:rsidRDefault="008F2828" w:rsidP="008F2828">
      <w:pPr>
        <w:pStyle w:val="af5"/>
        <w:rPr>
          <w:color w:val="000000"/>
          <w:highlight w:val="green"/>
        </w:rPr>
      </w:pPr>
      <w:r w:rsidRPr="00C305A3">
        <w:rPr>
          <w:color w:val="000000"/>
          <w:highlight w:val="green"/>
        </w:rPr>
        <w:t>Agreements:</w:t>
      </w:r>
    </w:p>
    <w:p w14:paraId="101B437A" w14:textId="77777777" w:rsidR="008F2828" w:rsidRDefault="008F2828" w:rsidP="008F2828">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00F84936" w14:textId="77777777" w:rsidR="008F2828" w:rsidRPr="008F2828" w:rsidRDefault="008F2828" w:rsidP="003E6E55">
      <w:pPr>
        <w:numPr>
          <w:ilvl w:val="0"/>
          <w:numId w:val="28"/>
        </w:numPr>
        <w:spacing w:before="100" w:beforeAutospacing="1" w:after="100" w:afterAutospacing="1"/>
        <w:rPr>
          <w:rFonts w:ascii="微软雅黑" w:eastAsia="微软雅黑" w:hAnsi="微软雅黑"/>
          <w:color w:val="000000"/>
          <w:szCs w:val="21"/>
        </w:rPr>
      </w:pPr>
      <w:r w:rsidRPr="008F2828">
        <w:rPr>
          <w:rFonts w:eastAsia="Times New Roman"/>
          <w:color w:val="000000"/>
          <w:shd w:val="clear" w:color="auto" w:fill="FFFFFF"/>
        </w:rPr>
        <w:t>Multiplexing a high-priority HARQ-ACK and a low-priority HARQ-ACK into a PUCCH in R17.</w:t>
      </w:r>
    </w:p>
    <w:p w14:paraId="501D3E56" w14:textId="77777777" w:rsidR="008F2828" w:rsidRPr="008F2828" w:rsidRDefault="008F2828" w:rsidP="003E6E55">
      <w:pPr>
        <w:numPr>
          <w:ilvl w:val="0"/>
          <w:numId w:val="28"/>
        </w:numPr>
        <w:spacing w:before="100" w:beforeAutospacing="1" w:after="100" w:afterAutospacing="1"/>
        <w:rPr>
          <w:rFonts w:ascii="微软雅黑" w:eastAsia="微软雅黑" w:hAnsi="微软雅黑"/>
          <w:color w:val="000000"/>
          <w:szCs w:val="21"/>
        </w:rPr>
      </w:pPr>
      <w:r w:rsidRPr="008F2828">
        <w:rPr>
          <w:rFonts w:eastAsia="Times New Roman"/>
          <w:color w:val="000000"/>
          <w:shd w:val="clear" w:color="auto" w:fill="FFFFFF"/>
        </w:rPr>
        <w:t>Multiplexing a low-priority HARQ-ACK and a high-priority SR into a PUCCH for some HARQ-ACK/SR PF combinations (FFS applicable combinations).</w:t>
      </w:r>
    </w:p>
    <w:p w14:paraId="0CED390C" w14:textId="77777777" w:rsidR="008F2828" w:rsidRPr="008F2828" w:rsidRDefault="008F2828" w:rsidP="003E6E55">
      <w:pPr>
        <w:numPr>
          <w:ilvl w:val="0"/>
          <w:numId w:val="28"/>
        </w:numPr>
        <w:spacing w:before="100" w:beforeAutospacing="1" w:after="100" w:afterAutospacing="1"/>
        <w:rPr>
          <w:rFonts w:ascii="微软雅黑" w:eastAsia="微软雅黑" w:hAnsi="微软雅黑"/>
          <w:color w:val="000000"/>
          <w:szCs w:val="21"/>
        </w:rPr>
      </w:pPr>
      <w:r w:rsidRPr="008F2828">
        <w:rPr>
          <w:rFonts w:eastAsia="Times New Roman"/>
          <w:color w:val="000000"/>
          <w:shd w:val="clear" w:color="auto" w:fill="FFFFFF"/>
        </w:rPr>
        <w:t>Multiplexing a low-priority HARQ-ACK, a high-priority HARQ-ACK and a high-priority SR into a PUCCH.</w:t>
      </w:r>
    </w:p>
    <w:p w14:paraId="03B22B19" w14:textId="77777777" w:rsidR="008F2828" w:rsidRPr="00C305A3" w:rsidRDefault="008F2828" w:rsidP="008F2828">
      <w:pPr>
        <w:pStyle w:val="xmsonormal"/>
        <w:rPr>
          <w:rFonts w:ascii="Calibri" w:eastAsia="等线" w:hAnsi="Calibri"/>
          <w:color w:val="000000"/>
          <w:sz w:val="22"/>
        </w:rPr>
      </w:pPr>
      <w:r>
        <w:rPr>
          <w:rFonts w:ascii="Times New Roman" w:hAnsi="Times New Roman" w:cs="Times New Roman"/>
          <w:color w:val="000000"/>
          <w:szCs w:val="24"/>
        </w:rPr>
        <w:t>For the above multiplexing scenarios,</w:t>
      </w:r>
    </w:p>
    <w:p w14:paraId="652C1839" w14:textId="77777777" w:rsidR="008F2828" w:rsidRDefault="008F2828" w:rsidP="003E6E55">
      <w:pPr>
        <w:numPr>
          <w:ilvl w:val="0"/>
          <w:numId w:val="29"/>
        </w:numPr>
        <w:spacing w:after="0"/>
        <w:rPr>
          <w:rFonts w:eastAsia="Times New Roman"/>
          <w:color w:val="000000"/>
        </w:rPr>
      </w:pPr>
      <w:r>
        <w:rPr>
          <w:rFonts w:eastAsia="Times New Roman"/>
          <w:color w:val="000000"/>
        </w:rPr>
        <w:t>FFS conditions, if needed, for the multiplexing, e.g</w:t>
      </w:r>
    </w:p>
    <w:p w14:paraId="67AA411C" w14:textId="77777777" w:rsidR="008F2828" w:rsidRPr="008F2828" w:rsidRDefault="008F2828" w:rsidP="003E6E55">
      <w:pPr>
        <w:numPr>
          <w:ilvl w:val="1"/>
          <w:numId w:val="30"/>
        </w:numPr>
        <w:spacing w:after="0"/>
        <w:rPr>
          <w:rFonts w:eastAsia="Times New Roman"/>
          <w:color w:val="000000"/>
        </w:rPr>
      </w:pPr>
      <w:r w:rsidRPr="008F2828">
        <w:rPr>
          <w:rFonts w:eastAsia="Times New Roman"/>
          <w:color w:val="000000"/>
        </w:rPr>
        <w:t>Whether to support multiplexing between different</w:t>
      </w:r>
      <w:r w:rsidRPr="008F2828">
        <w:rPr>
          <w:rStyle w:val="apple-converted-space"/>
          <w:rFonts w:eastAsia="Times New Roman"/>
          <w:color w:val="000000"/>
        </w:rPr>
        <w:t> </w:t>
      </w:r>
      <w:r w:rsidRPr="008F2828">
        <w:rPr>
          <w:rFonts w:eastAsia="Times New Roman"/>
          <w:color w:val="000000"/>
        </w:rPr>
        <w:t>resources not confined within a sub-slot.</w:t>
      </w:r>
    </w:p>
    <w:p w14:paraId="0990B96D" w14:textId="77777777" w:rsidR="008F2828" w:rsidRDefault="008F2828" w:rsidP="003E6E55">
      <w:pPr>
        <w:numPr>
          <w:ilvl w:val="1"/>
          <w:numId w:val="30"/>
        </w:numPr>
        <w:spacing w:after="0"/>
        <w:rPr>
          <w:rFonts w:eastAsia="Times New Roman"/>
          <w:color w:val="000000"/>
        </w:rPr>
      </w:pPr>
      <w:r>
        <w:rPr>
          <w:rFonts w:eastAsia="Times New Roman"/>
          <w:color w:val="000000"/>
        </w:rPr>
        <w:t>Whether to support multiplexing in case a PUCCH overlaps with more than one PUCCH.</w:t>
      </w:r>
    </w:p>
    <w:p w14:paraId="10262D71" w14:textId="77777777" w:rsidR="008F2828" w:rsidRDefault="008F2828" w:rsidP="003E6E55">
      <w:pPr>
        <w:numPr>
          <w:ilvl w:val="1"/>
          <w:numId w:val="30"/>
        </w:numPr>
        <w:spacing w:after="0"/>
        <w:rPr>
          <w:rFonts w:eastAsia="Times New Roman"/>
          <w:color w:val="000000"/>
        </w:rPr>
      </w:pPr>
      <w:r>
        <w:rPr>
          <w:rFonts w:eastAsia="Times New Roman"/>
          <w:color w:val="000000"/>
        </w:rPr>
        <w:t>Timeline requirements.</w:t>
      </w:r>
    </w:p>
    <w:p w14:paraId="23AA0D49" w14:textId="77777777" w:rsidR="008F2828" w:rsidRDefault="008F2828" w:rsidP="003E6E55">
      <w:pPr>
        <w:numPr>
          <w:ilvl w:val="0"/>
          <w:numId w:val="31"/>
        </w:numPr>
        <w:spacing w:after="0"/>
        <w:rPr>
          <w:rFonts w:eastAsia="Times New Roman"/>
          <w:color w:val="000000"/>
        </w:rPr>
      </w:pPr>
      <w:r>
        <w:rPr>
          <w:rFonts w:eastAsia="Times New Roman"/>
          <w:color w:val="000000"/>
        </w:rPr>
        <w:t>FFS: details, if needed, of the multiplexing scheme, e.g.</w:t>
      </w:r>
    </w:p>
    <w:p w14:paraId="4DCC7D10" w14:textId="77777777" w:rsidR="008F2828" w:rsidRDefault="008F2828" w:rsidP="003E6E55">
      <w:pPr>
        <w:numPr>
          <w:ilvl w:val="1"/>
          <w:numId w:val="32"/>
        </w:numPr>
        <w:spacing w:after="0"/>
        <w:rPr>
          <w:rFonts w:eastAsia="Times New Roman"/>
          <w:color w:val="000000"/>
        </w:rPr>
      </w:pPr>
      <w:r>
        <w:rPr>
          <w:rFonts w:eastAsia="Times New Roman"/>
          <w:color w:val="000000"/>
        </w:rPr>
        <w:t>How to minimize impact on the latency for high-priority HARQ-ACK.</w:t>
      </w:r>
    </w:p>
    <w:p w14:paraId="38E6BCF5" w14:textId="77777777" w:rsidR="008F2828" w:rsidRDefault="008F2828" w:rsidP="003E6E55">
      <w:pPr>
        <w:numPr>
          <w:ilvl w:val="1"/>
          <w:numId w:val="32"/>
        </w:numPr>
        <w:spacing w:after="0"/>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06EBDD4C" w14:textId="77777777" w:rsidR="008F2828" w:rsidRDefault="008F2828" w:rsidP="003E6E55">
      <w:pPr>
        <w:numPr>
          <w:ilvl w:val="1"/>
          <w:numId w:val="32"/>
        </w:numPr>
        <w:spacing w:after="0"/>
        <w:rPr>
          <w:rFonts w:eastAsia="Times New Roman"/>
          <w:color w:val="000000"/>
        </w:rPr>
      </w:pPr>
      <w:r>
        <w:rPr>
          <w:rFonts w:eastAsia="Times New Roman"/>
          <w:color w:val="000000"/>
        </w:rPr>
        <w:t>How to multiplex the HARQ-ACK bits (e.g. multiplexing, bundling).</w:t>
      </w:r>
    </w:p>
    <w:p w14:paraId="21955B5E" w14:textId="77777777" w:rsidR="008F2828" w:rsidRDefault="008F2828" w:rsidP="003E6E55">
      <w:pPr>
        <w:numPr>
          <w:ilvl w:val="1"/>
          <w:numId w:val="32"/>
        </w:numPr>
        <w:spacing w:after="0"/>
        <w:rPr>
          <w:rFonts w:eastAsia="Times New Roman"/>
          <w:color w:val="000000"/>
        </w:rPr>
      </w:pPr>
      <w:r>
        <w:rPr>
          <w:rFonts w:eastAsia="Times New Roman"/>
          <w:color w:val="000000"/>
        </w:rPr>
        <w:t>How to encode the UCIs with different priorities (e.g. separate coding vs. joint coding)</w:t>
      </w:r>
    </w:p>
    <w:p w14:paraId="79DEE5CF" w14:textId="77777777" w:rsidR="008F2828" w:rsidRDefault="008F2828" w:rsidP="003E6E55">
      <w:pPr>
        <w:numPr>
          <w:ilvl w:val="1"/>
          <w:numId w:val="32"/>
        </w:numPr>
        <w:spacing w:after="0"/>
        <w:rPr>
          <w:rFonts w:eastAsia="Times New Roman"/>
          <w:color w:val="000000"/>
        </w:rPr>
      </w:pPr>
      <w:r>
        <w:rPr>
          <w:rFonts w:eastAsia="Times New Roman"/>
          <w:color w:val="000000"/>
        </w:rPr>
        <w:t>How to guarantee the target code rate (e.g. payload control, multiplexing priority, LP HARQ-ACK compression/compaction).</w:t>
      </w:r>
    </w:p>
    <w:p w14:paraId="77232D08" w14:textId="77777777" w:rsidR="008F2828" w:rsidRDefault="008F2828" w:rsidP="003E6E55">
      <w:pPr>
        <w:numPr>
          <w:ilvl w:val="1"/>
          <w:numId w:val="32"/>
        </w:numPr>
        <w:spacing w:after="0"/>
        <w:rPr>
          <w:rFonts w:eastAsia="Times New Roman"/>
          <w:color w:val="000000"/>
        </w:rPr>
      </w:pPr>
      <w:r>
        <w:rPr>
          <w:rFonts w:eastAsia="Times New Roman"/>
          <w:color w:val="000000"/>
        </w:rPr>
        <w:t>Explicit indication for enabling multiplexing.</w:t>
      </w:r>
    </w:p>
    <w:p w14:paraId="1B838F68" w14:textId="77777777" w:rsidR="008F2828" w:rsidRDefault="008F2828" w:rsidP="003E6E55">
      <w:pPr>
        <w:numPr>
          <w:ilvl w:val="1"/>
          <w:numId w:val="32"/>
        </w:numPr>
        <w:spacing w:after="0"/>
        <w:rPr>
          <w:rFonts w:eastAsia="Times New Roman"/>
          <w:color w:val="000000"/>
        </w:rPr>
      </w:pPr>
      <w:r>
        <w:rPr>
          <w:rFonts w:eastAsia="Times New Roman"/>
          <w:color w:val="000000"/>
        </w:rPr>
        <w:t>Multiplexing rule and order (e.g. HP/LP multiplexing is after resolving collision within the same priority).</w:t>
      </w:r>
    </w:p>
    <w:p w14:paraId="21215A3B" w14:textId="77777777" w:rsidR="008F2828" w:rsidRPr="00C305A3" w:rsidRDefault="008F2828" w:rsidP="008F2828">
      <w:pPr>
        <w:spacing w:line="315" w:lineRule="atLeast"/>
        <w:rPr>
          <w:rFonts w:eastAsia="等线"/>
          <w:color w:val="000000"/>
        </w:rPr>
      </w:pPr>
      <w:r>
        <w:rPr>
          <w:rFonts w:ascii="宋体" w:hAnsi="宋体" w:hint="eastAsia"/>
          <w:color w:val="000000"/>
          <w:szCs w:val="24"/>
        </w:rPr>
        <w:t> </w:t>
      </w:r>
    </w:p>
    <w:p w14:paraId="178F4DEC" w14:textId="77777777" w:rsidR="008F2828" w:rsidRPr="00C305A3" w:rsidRDefault="008F2828" w:rsidP="008F2828">
      <w:pPr>
        <w:rPr>
          <w:highlight w:val="green"/>
        </w:rPr>
      </w:pPr>
      <w:r w:rsidRPr="00C305A3">
        <w:rPr>
          <w:highlight w:val="green"/>
        </w:rPr>
        <w:t>Agreements:</w:t>
      </w:r>
    </w:p>
    <w:p w14:paraId="6FAD0AF5" w14:textId="77777777" w:rsidR="008F2828" w:rsidRPr="008F2828" w:rsidRDefault="008F2828" w:rsidP="008F2828">
      <w:pPr>
        <w:pStyle w:val="xmsonormal"/>
        <w:rPr>
          <w:color w:val="000000"/>
        </w:rPr>
      </w:pPr>
      <w:r>
        <w:rPr>
          <w:rFonts w:ascii="Times New Roman" w:hAnsi="Times New Roman" w:cs="Times New Roman"/>
          <w:color w:val="000000"/>
          <w:sz w:val="20"/>
        </w:rPr>
        <w:t>Su</w:t>
      </w:r>
      <w:r w:rsidRPr="008F2828">
        <w:rPr>
          <w:rFonts w:ascii="Times New Roman" w:hAnsi="Times New Roman" w:cs="Times New Roman"/>
          <w:color w:val="000000"/>
          <w:sz w:val="20"/>
        </w:rPr>
        <w:t>pport multiplexing for following scenarios</w:t>
      </w:r>
      <w:r w:rsidRPr="008F2828">
        <w:rPr>
          <w:rFonts w:ascii="Times New Roman" w:hAnsi="Times New Roman" w:cs="Times New Roman"/>
          <w:color w:val="000000"/>
          <w:sz w:val="20"/>
          <w:shd w:val="clear" w:color="auto" w:fill="FFFFFF"/>
        </w:rPr>
        <w:t> in R17:</w:t>
      </w:r>
    </w:p>
    <w:p w14:paraId="5C8A49FF" w14:textId="77777777" w:rsidR="008F2828" w:rsidRPr="008F2828" w:rsidRDefault="008F2828" w:rsidP="003E6E55">
      <w:pPr>
        <w:numPr>
          <w:ilvl w:val="0"/>
          <w:numId w:val="33"/>
        </w:numPr>
        <w:spacing w:before="100" w:beforeAutospacing="1" w:after="100" w:afterAutospacing="1"/>
        <w:rPr>
          <w:rFonts w:ascii="微软雅黑" w:eastAsia="微软雅黑" w:hAnsi="微软雅黑"/>
          <w:color w:val="000000"/>
          <w:szCs w:val="21"/>
        </w:rPr>
      </w:pPr>
      <w:r w:rsidRPr="008F2828">
        <w:rPr>
          <w:rFonts w:eastAsia="Times New Roman"/>
          <w:color w:val="000000"/>
          <w:shd w:val="clear" w:color="auto" w:fill="FFFFFF"/>
        </w:rPr>
        <w:t>Multiplexing a low-priority HARQ-ACK in a high-priority PUSCH (conveying UL-SCH only).</w:t>
      </w:r>
    </w:p>
    <w:p w14:paraId="4045922E" w14:textId="77777777" w:rsidR="008F2828" w:rsidRPr="008F2828" w:rsidRDefault="008F2828" w:rsidP="003E6E55">
      <w:pPr>
        <w:numPr>
          <w:ilvl w:val="0"/>
          <w:numId w:val="33"/>
        </w:numPr>
        <w:spacing w:before="100" w:beforeAutospacing="1" w:after="100" w:afterAutospacing="1"/>
        <w:rPr>
          <w:rFonts w:ascii="微软雅黑" w:eastAsia="微软雅黑" w:hAnsi="微软雅黑"/>
          <w:color w:val="000000"/>
          <w:szCs w:val="21"/>
        </w:rPr>
      </w:pPr>
      <w:r w:rsidRPr="008F2828">
        <w:rPr>
          <w:rFonts w:eastAsia="Times New Roman"/>
          <w:color w:val="000000"/>
          <w:shd w:val="clear" w:color="auto" w:fill="FFFFFF"/>
        </w:rPr>
        <w:t>Multiplexing a high-priority HARQ-ACK in a low-priority PUSCH (conveying UL-SCH only)</w:t>
      </w:r>
    </w:p>
    <w:p w14:paraId="4805C0AF" w14:textId="77777777" w:rsidR="008F2828" w:rsidRPr="008F2828" w:rsidRDefault="008F2828" w:rsidP="003E6E55">
      <w:pPr>
        <w:numPr>
          <w:ilvl w:val="0"/>
          <w:numId w:val="33"/>
        </w:numPr>
        <w:spacing w:before="100" w:beforeAutospacing="1" w:after="100" w:afterAutospacing="1"/>
        <w:rPr>
          <w:rFonts w:ascii="微软雅黑" w:eastAsia="微软雅黑" w:hAnsi="微软雅黑"/>
          <w:color w:val="000000"/>
          <w:szCs w:val="21"/>
        </w:rPr>
      </w:pPr>
      <w:r w:rsidRPr="008F2828">
        <w:rPr>
          <w:rFonts w:eastAsia="Times New Roman"/>
          <w:color w:val="000000"/>
          <w:shd w:val="clear" w:color="auto" w:fill="FFFFFF"/>
        </w:rPr>
        <w:t>Multiplexing a low-priority HARQ-ACK, a high-priority PUSCH conveying UL-SCH, a high-priority HARQ-ACK and/or CSI.</w:t>
      </w:r>
    </w:p>
    <w:p w14:paraId="1FBDC87A" w14:textId="77777777" w:rsidR="008F2828" w:rsidRPr="008F2828" w:rsidRDefault="008F2828" w:rsidP="003E6E55">
      <w:pPr>
        <w:numPr>
          <w:ilvl w:val="0"/>
          <w:numId w:val="33"/>
        </w:numPr>
        <w:spacing w:before="100" w:beforeAutospacing="1" w:after="100" w:afterAutospacing="1"/>
        <w:rPr>
          <w:rFonts w:ascii="微软雅黑" w:eastAsia="微软雅黑" w:hAnsi="微软雅黑"/>
          <w:color w:val="000000"/>
          <w:szCs w:val="21"/>
        </w:rPr>
      </w:pPr>
      <w:r w:rsidRPr="008F2828">
        <w:rPr>
          <w:rFonts w:eastAsia="Times New Roman"/>
          <w:color w:val="000000"/>
          <w:shd w:val="clear" w:color="auto" w:fill="FFFFFF"/>
        </w:rPr>
        <w:lastRenderedPageBreak/>
        <w:t>M</w:t>
      </w:r>
      <w:r w:rsidRPr="008F2828">
        <w:rPr>
          <w:rFonts w:eastAsia="Times New Roman"/>
          <w:color w:val="000000"/>
        </w:rPr>
        <w:t>ultiplexing a high-priority HARQ-ACK, a low-priority PUSCH conveying UL-SCH, a low-priority HARQ-ACK and/or CSI.</w:t>
      </w:r>
    </w:p>
    <w:p w14:paraId="4EC0AE10" w14:textId="77777777" w:rsidR="008F2828" w:rsidRDefault="008F2828" w:rsidP="008F2828">
      <w:pPr>
        <w:rPr>
          <w:rFonts w:ascii="微软雅黑" w:eastAsia="微软雅黑" w:hAnsi="微软雅黑"/>
          <w:color w:val="000000"/>
          <w:szCs w:val="21"/>
        </w:rPr>
      </w:pPr>
      <w:r>
        <w:rPr>
          <w:color w:val="000000"/>
        </w:rPr>
        <w:t>For the above multiplexing scenarios,</w:t>
      </w:r>
    </w:p>
    <w:p w14:paraId="50E26910" w14:textId="77777777" w:rsidR="008F2828" w:rsidRDefault="008F2828" w:rsidP="003E6E55">
      <w:pPr>
        <w:numPr>
          <w:ilvl w:val="0"/>
          <w:numId w:val="34"/>
        </w:numPr>
        <w:spacing w:after="0"/>
        <w:rPr>
          <w:rFonts w:eastAsia="Times New Roman"/>
          <w:color w:val="000000"/>
        </w:rPr>
      </w:pPr>
      <w:r>
        <w:rPr>
          <w:rFonts w:eastAsia="Times New Roman"/>
          <w:color w:val="000000"/>
        </w:rPr>
        <w:t>Support separate configurations of at least beta-offset values (FFS for alpha) for multiplexing with different priority combinations. </w:t>
      </w:r>
    </w:p>
    <w:p w14:paraId="18E56F12" w14:textId="77777777" w:rsidR="008F2828" w:rsidRDefault="008F2828" w:rsidP="003E6E55">
      <w:pPr>
        <w:numPr>
          <w:ilvl w:val="1"/>
          <w:numId w:val="35"/>
        </w:numPr>
        <w:spacing w:after="0"/>
        <w:rPr>
          <w:rFonts w:eastAsia="Times New Roman"/>
          <w:color w:val="000000"/>
        </w:rPr>
      </w:pPr>
      <w:r>
        <w:rPr>
          <w:rFonts w:eastAsia="Times New Roman"/>
          <w:color w:val="000000"/>
        </w:rPr>
        <w:t>FFS for other separate configurations.</w:t>
      </w:r>
    </w:p>
    <w:p w14:paraId="34E2BA5D" w14:textId="77777777" w:rsidR="008F2828" w:rsidRDefault="008F2828" w:rsidP="003E6E55">
      <w:pPr>
        <w:numPr>
          <w:ilvl w:val="1"/>
          <w:numId w:val="35"/>
        </w:numPr>
        <w:spacing w:after="0"/>
        <w:rPr>
          <w:rFonts w:eastAsia="Times New Roman"/>
          <w:color w:val="000000"/>
        </w:rPr>
      </w:pPr>
      <w:r>
        <w:rPr>
          <w:rFonts w:eastAsia="Times New Roman"/>
          <w:color w:val="000000"/>
        </w:rPr>
        <w:t>FFS: value range of beta-offset (e.g. &lt;1).</w:t>
      </w:r>
    </w:p>
    <w:p w14:paraId="79145DCB" w14:textId="77777777" w:rsidR="008F2828" w:rsidRDefault="008F2828" w:rsidP="003E6E55">
      <w:pPr>
        <w:numPr>
          <w:ilvl w:val="0"/>
          <w:numId w:val="36"/>
        </w:numPr>
        <w:spacing w:after="0"/>
        <w:rPr>
          <w:rFonts w:eastAsia="Times New Roman"/>
          <w:color w:val="000000"/>
        </w:rPr>
      </w:pPr>
      <w:r>
        <w:rPr>
          <w:rFonts w:eastAsia="Times New Roman"/>
          <w:color w:val="000000"/>
        </w:rPr>
        <w:t>FFS the conditions, if needed, for multiplexing, e.g.</w:t>
      </w:r>
    </w:p>
    <w:p w14:paraId="1D5F370D" w14:textId="77777777" w:rsidR="008F2828" w:rsidRDefault="008F2828" w:rsidP="003E6E55">
      <w:pPr>
        <w:numPr>
          <w:ilvl w:val="1"/>
          <w:numId w:val="37"/>
        </w:numPr>
        <w:spacing w:after="0"/>
        <w:rPr>
          <w:rFonts w:eastAsia="Times New Roman"/>
          <w:color w:val="000000"/>
        </w:rPr>
      </w:pPr>
      <w:r>
        <w:rPr>
          <w:rFonts w:eastAsia="Times New Roman"/>
          <w:color w:val="000000"/>
          <w:sz w:val="18"/>
          <w:szCs w:val="18"/>
        </w:rPr>
        <w:t>FFS: Whether to support multiplexing in case a PUCCH/PUSCH overlaps with more than one PUCCH/PUSCH.</w:t>
      </w:r>
    </w:p>
    <w:p w14:paraId="68CF9C67" w14:textId="77777777" w:rsidR="008F2828" w:rsidRDefault="008F2828" w:rsidP="003E6E55">
      <w:pPr>
        <w:numPr>
          <w:ilvl w:val="1"/>
          <w:numId w:val="37"/>
        </w:numPr>
        <w:spacing w:after="0"/>
        <w:rPr>
          <w:rFonts w:eastAsia="Times New Roman"/>
          <w:color w:val="000000"/>
        </w:rPr>
      </w:pPr>
      <w:r>
        <w:rPr>
          <w:rFonts w:eastAsia="Times New Roman"/>
          <w:color w:val="000000"/>
        </w:rPr>
        <w:t>Timeline requirements.</w:t>
      </w:r>
    </w:p>
    <w:p w14:paraId="7FAFFB79" w14:textId="77777777" w:rsidR="008F2828" w:rsidRDefault="008F2828" w:rsidP="003E6E55">
      <w:pPr>
        <w:numPr>
          <w:ilvl w:val="0"/>
          <w:numId w:val="38"/>
        </w:numPr>
        <w:spacing w:after="0"/>
        <w:rPr>
          <w:rFonts w:eastAsia="Times New Roman"/>
          <w:color w:val="000000"/>
        </w:rPr>
      </w:pPr>
      <w:r>
        <w:rPr>
          <w:rFonts w:eastAsia="Times New Roman"/>
          <w:color w:val="000000"/>
          <w:sz w:val="18"/>
          <w:szCs w:val="18"/>
        </w:rPr>
        <w:t>FFS: details, if needed, of the multiplexing scheme, e.g.</w:t>
      </w:r>
    </w:p>
    <w:p w14:paraId="1D4F4BEB" w14:textId="77777777" w:rsidR="008F2828" w:rsidRDefault="008F2828" w:rsidP="003E6E55">
      <w:pPr>
        <w:numPr>
          <w:ilvl w:val="1"/>
          <w:numId w:val="39"/>
        </w:numPr>
        <w:spacing w:after="0"/>
        <w:rPr>
          <w:rFonts w:eastAsia="Times New Roman"/>
          <w:color w:val="000000"/>
        </w:rPr>
      </w:pPr>
      <w:r>
        <w:rPr>
          <w:rFonts w:eastAsia="Times New Roman"/>
          <w:color w:val="000000"/>
          <w:szCs w:val="24"/>
        </w:rPr>
        <w:t>How to minimize impact on the latency for high-priority HARQ-ACK.</w:t>
      </w:r>
    </w:p>
    <w:p w14:paraId="06202CB3" w14:textId="77777777" w:rsidR="008F2828" w:rsidRDefault="008F2828" w:rsidP="003E6E55">
      <w:pPr>
        <w:numPr>
          <w:ilvl w:val="1"/>
          <w:numId w:val="39"/>
        </w:numPr>
        <w:spacing w:after="0"/>
        <w:rPr>
          <w:rFonts w:eastAsia="Times New Roman"/>
          <w:color w:val="000000"/>
        </w:rPr>
      </w:pPr>
      <w:r>
        <w:rPr>
          <w:rFonts w:eastAsia="Times New Roman"/>
          <w:color w:val="000000"/>
        </w:rPr>
        <w:t>How to multiplex the HARQ-ACK bits (e.g. multiplexing, bundling)?</w:t>
      </w:r>
    </w:p>
    <w:p w14:paraId="1B5F7698" w14:textId="77777777" w:rsidR="008F2828" w:rsidRDefault="008F2828" w:rsidP="003E6E55">
      <w:pPr>
        <w:numPr>
          <w:ilvl w:val="1"/>
          <w:numId w:val="39"/>
        </w:numPr>
        <w:spacing w:after="0"/>
        <w:rPr>
          <w:rFonts w:eastAsia="Times New Roman"/>
          <w:color w:val="000000"/>
        </w:rPr>
      </w:pPr>
      <w:r>
        <w:rPr>
          <w:rFonts w:eastAsia="Times New Roman"/>
          <w:color w:val="000000"/>
        </w:rPr>
        <w:t>How to encode the UCIs with different priorities (e.g. separate coding vs. joint coding).</w:t>
      </w:r>
    </w:p>
    <w:p w14:paraId="38555519" w14:textId="77777777" w:rsidR="008F2828" w:rsidRDefault="008F2828" w:rsidP="003E6E55">
      <w:pPr>
        <w:numPr>
          <w:ilvl w:val="1"/>
          <w:numId w:val="39"/>
        </w:numPr>
        <w:spacing w:after="0"/>
        <w:rPr>
          <w:rFonts w:eastAsia="Times New Roman"/>
          <w:color w:val="000000"/>
        </w:rPr>
      </w:pPr>
      <w:r>
        <w:rPr>
          <w:rFonts w:eastAsia="Times New Roman"/>
          <w:color w:val="000000"/>
        </w:rPr>
        <w:t>How to guarantee the target code rate (e.g. payload control, multiplexing priority, LP HARQ-ACK compression/compaction).</w:t>
      </w:r>
    </w:p>
    <w:p w14:paraId="3CAE7C8B" w14:textId="77777777" w:rsidR="008F2828" w:rsidRDefault="008F2828" w:rsidP="003E6E55">
      <w:pPr>
        <w:numPr>
          <w:ilvl w:val="1"/>
          <w:numId w:val="39"/>
        </w:numPr>
        <w:spacing w:after="0"/>
        <w:rPr>
          <w:rFonts w:eastAsia="Times New Roman"/>
          <w:color w:val="000000"/>
        </w:rPr>
      </w:pPr>
      <w:r>
        <w:rPr>
          <w:rFonts w:eastAsia="Times New Roman"/>
          <w:color w:val="000000"/>
        </w:rPr>
        <w:t>Explicit indication for multiplexing.</w:t>
      </w:r>
    </w:p>
    <w:p w14:paraId="0CECBFE2" w14:textId="77777777" w:rsidR="008F2828" w:rsidRDefault="008F2828" w:rsidP="003E6E55">
      <w:pPr>
        <w:numPr>
          <w:ilvl w:val="1"/>
          <w:numId w:val="39"/>
        </w:numPr>
        <w:spacing w:after="0"/>
        <w:rPr>
          <w:rFonts w:eastAsia="Times New Roman"/>
          <w:color w:val="000000"/>
        </w:rPr>
      </w:pPr>
      <w:r>
        <w:rPr>
          <w:rFonts w:eastAsia="Times New Roman"/>
          <w:color w:val="000000"/>
        </w:rPr>
        <w:t>Multiplexing rule and order (e.g. HP/LP multiplexing is after resolving collision within the same priority).</w:t>
      </w:r>
    </w:p>
    <w:p w14:paraId="7189FD57" w14:textId="77777777" w:rsidR="008F2828" w:rsidRDefault="008F2828" w:rsidP="003E6E55">
      <w:pPr>
        <w:numPr>
          <w:ilvl w:val="1"/>
          <w:numId w:val="39"/>
        </w:numPr>
        <w:spacing w:after="0"/>
        <w:rPr>
          <w:rFonts w:eastAsia="Times New Roman"/>
          <w:color w:val="FF0000"/>
        </w:rPr>
      </w:pPr>
      <w:r>
        <w:rPr>
          <w:rFonts w:eastAsia="Times New Roman"/>
          <w:color w:val="FF0000"/>
        </w:rPr>
        <w:t>How to handle multiplexing of UCI of different priorities and CG-UCI in a CG-PUSCH</w:t>
      </w:r>
    </w:p>
    <w:p w14:paraId="55C8F44E" w14:textId="77777777" w:rsidR="008F2828" w:rsidRPr="00C305A3" w:rsidRDefault="008F2828" w:rsidP="008F2828">
      <w:pPr>
        <w:rPr>
          <w:rFonts w:eastAsia="等线"/>
          <w:color w:val="000000"/>
        </w:rPr>
      </w:pPr>
      <w:r>
        <w:rPr>
          <w:rFonts w:ascii="微软雅黑" w:eastAsia="微软雅黑" w:hAnsi="微软雅黑" w:hint="eastAsia"/>
          <w:color w:val="000000"/>
          <w:szCs w:val="21"/>
        </w:rPr>
        <w:t> </w:t>
      </w:r>
    </w:p>
    <w:p w14:paraId="19513E5D" w14:textId="77777777" w:rsidR="008F2828" w:rsidRPr="00C305A3" w:rsidRDefault="008F2828" w:rsidP="008F2828">
      <w:pPr>
        <w:rPr>
          <w:highlight w:val="green"/>
        </w:rPr>
      </w:pPr>
      <w:r w:rsidRPr="00C305A3">
        <w:rPr>
          <w:highlight w:val="green"/>
        </w:rPr>
        <w:t>Agreements:</w:t>
      </w:r>
    </w:p>
    <w:p w14:paraId="5CD22A15" w14:textId="77777777" w:rsidR="008F2828" w:rsidRDefault="008F2828" w:rsidP="008F2828">
      <w:pPr>
        <w:pStyle w:val="xmsonormal"/>
        <w:rPr>
          <w:color w:val="000000"/>
        </w:rPr>
      </w:pPr>
      <w:r>
        <w:rPr>
          <w:rFonts w:ascii="Times New Roman" w:hAnsi="Times New Roman" w:cs="Times New Roman"/>
          <w:color w:val="000000"/>
          <w:sz w:val="20"/>
        </w:rPr>
        <w:t>Support</w:t>
      </w:r>
      <w:r>
        <w:rPr>
          <w:rStyle w:val="xapple-converted-space"/>
          <w:rFonts w:ascii="Times New Roman" w:hAnsi="Times New Roman" w:cs="Times New Roman"/>
          <w:color w:val="000000"/>
          <w:sz w:val="20"/>
        </w:rPr>
        <w:t> </w:t>
      </w:r>
      <w:r>
        <w:rPr>
          <w:rFonts w:ascii="Times New Roman" w:hAnsi="Times New Roman" w:cs="Times New Roman"/>
          <w:color w:val="000000"/>
          <w:sz w:val="20"/>
        </w:rPr>
        <w:t>PHY prioritization</w:t>
      </w:r>
      <w:r>
        <w:rPr>
          <w:rStyle w:val="xapple-converted-space"/>
          <w:rFonts w:ascii="Times New Roman" w:hAnsi="Times New Roman" w:cs="Times New Roman"/>
          <w:color w:val="000000"/>
          <w:sz w:val="20"/>
        </w:rPr>
        <w:t> </w:t>
      </w:r>
      <w:r>
        <w:rPr>
          <w:rFonts w:ascii="Times New Roman" w:hAnsi="Times New Roman" w:cs="Times New Roman"/>
          <w:color w:val="000000"/>
          <w:sz w:val="20"/>
        </w:rPr>
        <w:t>for the case where low-priority DG-PUSCH collides with high-priority CG-PUSCH in R17.</w:t>
      </w:r>
    </w:p>
    <w:p w14:paraId="05A55F98" w14:textId="77777777" w:rsidR="008F2828" w:rsidRDefault="008F2828" w:rsidP="003E6E55">
      <w:pPr>
        <w:numPr>
          <w:ilvl w:val="0"/>
          <w:numId w:val="40"/>
        </w:numPr>
        <w:spacing w:after="0"/>
        <w:rPr>
          <w:rFonts w:eastAsia="Times New Roman"/>
          <w:color w:val="000000"/>
        </w:rPr>
      </w:pPr>
      <w:r>
        <w:rPr>
          <w:rFonts w:eastAsia="Times New Roman"/>
          <w:color w:val="000000"/>
        </w:rPr>
        <w:t>FFS details</w:t>
      </w:r>
    </w:p>
    <w:p w14:paraId="3450F647" w14:textId="77777777" w:rsidR="008F2828" w:rsidRDefault="008F2828" w:rsidP="003E6E55">
      <w:pPr>
        <w:numPr>
          <w:ilvl w:val="0"/>
          <w:numId w:val="40"/>
        </w:numPr>
        <w:spacing w:after="0"/>
        <w:rPr>
          <w:rFonts w:eastAsia="Times New Roman"/>
          <w:color w:val="000000"/>
        </w:rPr>
      </w:pPr>
      <w:r>
        <w:rPr>
          <w:rFonts w:eastAsia="Times New Roman"/>
          <w:color w:val="000000"/>
        </w:rPr>
        <w:t>Clarify R16 baseline if needed.</w:t>
      </w:r>
    </w:p>
    <w:p w14:paraId="2104D424" w14:textId="77777777" w:rsidR="008F2828" w:rsidRPr="00C305A3" w:rsidRDefault="008F2828" w:rsidP="008F2828">
      <w:pPr>
        <w:rPr>
          <w:rFonts w:eastAsia="等线"/>
          <w:color w:val="000000"/>
        </w:rPr>
      </w:pPr>
      <w:r>
        <w:rPr>
          <w:rFonts w:ascii="微软雅黑" w:eastAsia="微软雅黑" w:hAnsi="微软雅黑" w:hint="eastAsia"/>
          <w:color w:val="000000"/>
          <w:szCs w:val="21"/>
        </w:rPr>
        <w:t> </w:t>
      </w:r>
    </w:p>
    <w:p w14:paraId="514B3475" w14:textId="77777777" w:rsidR="008F2828" w:rsidRPr="00C305A3" w:rsidRDefault="008F2828" w:rsidP="008F2828">
      <w:pPr>
        <w:rPr>
          <w:highlight w:val="green"/>
        </w:rPr>
      </w:pPr>
      <w:r w:rsidRPr="00C305A3">
        <w:rPr>
          <w:highlight w:val="green"/>
        </w:rPr>
        <w:t>Agreements:</w:t>
      </w:r>
    </w:p>
    <w:p w14:paraId="4D283C01" w14:textId="77777777" w:rsidR="008F2828" w:rsidRDefault="008F2828" w:rsidP="008F2828">
      <w:pPr>
        <w:pStyle w:val="xmsonormal"/>
        <w:rPr>
          <w:color w:val="000000"/>
        </w:rPr>
      </w:pPr>
      <w:r>
        <w:rPr>
          <w:rFonts w:ascii="Times New Roman" w:hAnsi="Times New Roman" w:cs="Times New Roman"/>
          <w:color w:val="000000"/>
          <w:sz w:val="20"/>
        </w:rPr>
        <w:t>Support simultaneous PUCCH/PUSCH transmissions on different cells at least for inter-band CA.</w:t>
      </w:r>
    </w:p>
    <w:p w14:paraId="1B92C17D" w14:textId="77777777" w:rsidR="008F2828" w:rsidRDefault="008F2828" w:rsidP="003E6E55">
      <w:pPr>
        <w:numPr>
          <w:ilvl w:val="0"/>
          <w:numId w:val="41"/>
        </w:numPr>
        <w:spacing w:after="0"/>
        <w:rPr>
          <w:rFonts w:eastAsia="Times New Roman"/>
          <w:color w:val="000000"/>
        </w:rPr>
      </w:pPr>
      <w:r>
        <w:rPr>
          <w:rFonts w:eastAsia="Times New Roman"/>
          <w:color w:val="000000"/>
        </w:rPr>
        <w:t>FFS how to trigger this function.</w:t>
      </w:r>
      <w:r>
        <w:rPr>
          <w:rFonts w:ascii="微软雅黑" w:eastAsia="微软雅黑" w:hAnsi="微软雅黑" w:hint="eastAsia"/>
          <w:color w:val="000000"/>
          <w:szCs w:val="21"/>
        </w:rPr>
        <w:t> </w:t>
      </w:r>
    </w:p>
    <w:p w14:paraId="6815AB0E" w14:textId="77777777" w:rsidR="008F2828" w:rsidRDefault="008F2828" w:rsidP="003E6E55">
      <w:pPr>
        <w:numPr>
          <w:ilvl w:val="0"/>
          <w:numId w:val="41"/>
        </w:numPr>
        <w:spacing w:after="0"/>
        <w:rPr>
          <w:rFonts w:eastAsia="Times New Roman"/>
          <w:color w:val="000000"/>
        </w:rPr>
      </w:pPr>
      <w:r>
        <w:rPr>
          <w:rFonts w:eastAsia="Times New Roman"/>
          <w:color w:val="000000"/>
        </w:rPr>
        <w:t>FFS for intra-band CA.</w:t>
      </w:r>
    </w:p>
    <w:p w14:paraId="685EAD09" w14:textId="77777777" w:rsidR="00D6232C" w:rsidRPr="00D6232C" w:rsidRDefault="00D6232C" w:rsidP="00D6232C">
      <w:pPr>
        <w:overflowPunct w:val="0"/>
        <w:autoSpaceDE w:val="0"/>
        <w:autoSpaceDN w:val="0"/>
        <w:ind w:left="2160"/>
        <w:rPr>
          <w:lang w:val="en-US"/>
        </w:rPr>
      </w:pPr>
    </w:p>
    <w:p w14:paraId="5B9C6D72" w14:textId="4B41AE04" w:rsidR="0092111D" w:rsidRDefault="00BF7435" w:rsidP="003065DC">
      <w:pPr>
        <w:tabs>
          <w:tab w:val="left" w:pos="1555"/>
        </w:tabs>
        <w:ind w:left="568" w:hanging="568"/>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FF56FD" w:rsidRPr="001D3F32">
        <w:rPr>
          <w:lang w:eastAsia="ja-JP"/>
        </w:rPr>
        <w:t>URLLC</w:t>
      </w:r>
      <w:r w:rsidR="008036C4" w:rsidRPr="001D3F32">
        <w:rPr>
          <w:lang w:eastAsia="ja-JP"/>
        </w:rPr>
        <w:t>.</w:t>
      </w:r>
    </w:p>
    <w:p w14:paraId="6F295678" w14:textId="1BA76804" w:rsidR="00801E8E" w:rsidRDefault="00801E8E" w:rsidP="00801E8E">
      <w:pPr>
        <w:pStyle w:val="1"/>
        <w:tabs>
          <w:tab w:val="num" w:pos="426"/>
        </w:tabs>
        <w:ind w:left="426" w:hanging="426"/>
        <w:rPr>
          <w:szCs w:val="36"/>
          <w:lang w:eastAsia="ja-JP"/>
        </w:rPr>
      </w:pPr>
      <w:r w:rsidRPr="00801E8E">
        <w:rPr>
          <w:szCs w:val="36"/>
          <w:lang w:eastAsia="ja-JP"/>
        </w:rPr>
        <w:t>Discussion</w:t>
      </w:r>
    </w:p>
    <w:p w14:paraId="20A6ADA9" w14:textId="7BBFD09E" w:rsidR="008F2828" w:rsidRPr="00B521CF" w:rsidRDefault="00B521CF" w:rsidP="00B521CF">
      <w:pPr>
        <w:pStyle w:val="2"/>
        <w:tabs>
          <w:tab w:val="num" w:pos="426"/>
        </w:tabs>
        <w:ind w:left="426" w:hanging="426"/>
        <w:rPr>
          <w:szCs w:val="36"/>
        </w:rPr>
      </w:pPr>
      <w:r>
        <w:rPr>
          <w:szCs w:val="36"/>
        </w:rPr>
        <w:t xml:space="preserve"> </w:t>
      </w:r>
      <w:r w:rsidR="008F2828" w:rsidRPr="00B521CF">
        <w:rPr>
          <w:szCs w:val="36"/>
        </w:rPr>
        <w:t>Multiplexing a high-priority HARQ-ACK and a low-priority HARQ-ACK</w:t>
      </w:r>
      <w:r w:rsidR="008F2828" w:rsidRPr="00B521CF">
        <w:rPr>
          <w:szCs w:val="36"/>
        </w:rPr>
        <w:t xml:space="preserve"> </w:t>
      </w:r>
      <w:r w:rsidR="008F2828" w:rsidRPr="00B521CF">
        <w:rPr>
          <w:szCs w:val="36"/>
        </w:rPr>
        <w:t>into a PUCCH in R17.</w:t>
      </w:r>
    </w:p>
    <w:p w14:paraId="20EC8441" w14:textId="796F20E6" w:rsidR="008F2828" w:rsidRPr="000B5AA4" w:rsidRDefault="008F2828" w:rsidP="00B521CF">
      <w:pPr>
        <w:pStyle w:val="3"/>
        <w:tabs>
          <w:tab w:val="num" w:pos="426"/>
        </w:tabs>
        <w:ind w:left="426" w:hanging="426"/>
        <w:rPr>
          <w:sz w:val="24"/>
          <w:szCs w:val="36"/>
        </w:rPr>
      </w:pPr>
      <w:r w:rsidRPr="000B5AA4">
        <w:rPr>
          <w:sz w:val="24"/>
          <w:szCs w:val="36"/>
        </w:rPr>
        <w:t>How to minimize impact on the latency for high-priority HARQ-ACK.</w:t>
      </w:r>
    </w:p>
    <w:p w14:paraId="33E1F80D" w14:textId="14714D83" w:rsidR="00B70DD1" w:rsidRDefault="00B70DD1" w:rsidP="00B521CF">
      <w:pPr>
        <w:jc w:val="both"/>
        <w:rPr>
          <w:rFonts w:eastAsia="宋体"/>
          <w:lang w:eastAsia="zh-CN"/>
        </w:rPr>
      </w:pPr>
      <w:r>
        <w:rPr>
          <w:rFonts w:eastAsia="宋体"/>
          <w:lang w:eastAsia="zh-CN"/>
        </w:rPr>
        <w:t>I</w:t>
      </w:r>
      <w:r>
        <w:rPr>
          <w:rFonts w:eastAsia="宋体"/>
          <w:lang w:eastAsia="zh-CN"/>
        </w:rPr>
        <w:t>f a high priority PUCCH is multiplexed on a low priority PUCCH,</w:t>
      </w:r>
      <w:r>
        <w:rPr>
          <w:rFonts w:eastAsia="宋体"/>
          <w:lang w:eastAsia="zh-CN"/>
        </w:rPr>
        <w:t xml:space="preserve"> </w:t>
      </w:r>
      <w:r>
        <w:rPr>
          <w:rFonts w:eastAsia="宋体"/>
          <w:lang w:eastAsia="zh-CN"/>
        </w:rPr>
        <w:t xml:space="preserve">the </w:t>
      </w:r>
      <w:r>
        <w:rPr>
          <w:rFonts w:eastAsia="宋体"/>
          <w:lang w:eastAsia="zh-CN"/>
        </w:rPr>
        <w:t xml:space="preserve">latency of the </w:t>
      </w:r>
      <w:r>
        <w:rPr>
          <w:rFonts w:eastAsia="宋体"/>
          <w:lang w:eastAsia="zh-CN"/>
        </w:rPr>
        <w:t xml:space="preserve">high priority PUCCH </w:t>
      </w:r>
      <w:r>
        <w:rPr>
          <w:rFonts w:eastAsia="宋体"/>
          <w:lang w:eastAsia="zh-CN"/>
        </w:rPr>
        <w:t xml:space="preserve">should be </w:t>
      </w:r>
      <w:r>
        <w:rPr>
          <w:rFonts w:eastAsia="宋体"/>
          <w:lang w:eastAsia="zh-CN"/>
        </w:rPr>
        <w:t>guaranteed</w:t>
      </w:r>
      <w:r>
        <w:rPr>
          <w:rFonts w:eastAsia="宋体"/>
          <w:lang w:eastAsia="zh-CN"/>
        </w:rPr>
        <w:t xml:space="preserve">. It can be achieved by </w:t>
      </w:r>
      <w:r>
        <w:rPr>
          <w:rFonts w:eastAsia="宋体"/>
          <w:lang w:eastAsia="zh-CN"/>
        </w:rPr>
        <w:t>drop</w:t>
      </w:r>
      <w:r>
        <w:rPr>
          <w:rFonts w:eastAsia="宋体"/>
          <w:lang w:eastAsia="zh-CN"/>
        </w:rPr>
        <w:t>ping</w:t>
      </w:r>
      <w:r>
        <w:rPr>
          <w:rFonts w:eastAsia="宋体"/>
          <w:lang w:eastAsia="zh-CN"/>
        </w:rPr>
        <w:t xml:space="preserve"> the low priority PUCCH if end symbol of its original PUCCH resource is later than that of the high priority PUCCH</w:t>
      </w:r>
      <w:r>
        <w:rPr>
          <w:rFonts w:eastAsia="宋体"/>
          <w:lang w:eastAsia="zh-CN"/>
        </w:rPr>
        <w:t>, or multiplexing on the third PUCCH resource with last symbol no later than that of high priority</w:t>
      </w:r>
      <w:r>
        <w:rPr>
          <w:rFonts w:eastAsia="宋体"/>
          <w:lang w:eastAsia="zh-CN"/>
        </w:rPr>
        <w:t xml:space="preserve"> PUCCH resource</w:t>
      </w:r>
      <w:r>
        <w:rPr>
          <w:rFonts w:eastAsia="宋体"/>
          <w:lang w:eastAsia="zh-CN"/>
        </w:rPr>
        <w:t>.</w:t>
      </w:r>
    </w:p>
    <w:p w14:paraId="270C6706" w14:textId="7D0F834D" w:rsidR="00B70DD1" w:rsidRDefault="00B70DD1" w:rsidP="00B521CF">
      <w:pPr>
        <w:pStyle w:val="aff8"/>
        <w:numPr>
          <w:ilvl w:val="0"/>
          <w:numId w:val="25"/>
        </w:numPr>
        <w:ind w:leftChars="0"/>
        <w:jc w:val="both"/>
        <w:rPr>
          <w:rFonts w:eastAsia="宋体"/>
          <w:b/>
          <w:i/>
          <w:lang w:eastAsia="zh-CN"/>
        </w:rPr>
      </w:pPr>
      <w:r>
        <w:rPr>
          <w:rFonts w:eastAsia="宋体" w:hint="eastAsia"/>
          <w:b/>
          <w:i/>
          <w:lang w:eastAsia="zh-CN"/>
        </w:rPr>
        <w:t>T</w:t>
      </w:r>
      <w:r>
        <w:rPr>
          <w:rFonts w:eastAsia="宋体"/>
          <w:b/>
          <w:i/>
          <w:lang w:eastAsia="zh-CN"/>
        </w:rPr>
        <w:t xml:space="preserve">he latency can be maintained by dropping the </w:t>
      </w:r>
      <w:r w:rsidRPr="00DC05AF">
        <w:rPr>
          <w:rFonts w:eastAsia="宋体"/>
          <w:b/>
          <w:i/>
          <w:lang w:eastAsia="zh-CN"/>
        </w:rPr>
        <w:t>low priority PUCCH if</w:t>
      </w:r>
      <w:r>
        <w:rPr>
          <w:rFonts w:eastAsia="宋体"/>
          <w:b/>
          <w:i/>
          <w:lang w:eastAsia="zh-CN"/>
        </w:rPr>
        <w:t xml:space="preserve"> the</w:t>
      </w:r>
      <w:r w:rsidRPr="00DC05AF">
        <w:rPr>
          <w:rFonts w:eastAsia="宋体"/>
          <w:b/>
          <w:i/>
          <w:lang w:eastAsia="zh-CN"/>
        </w:rPr>
        <w:t xml:space="preserve"> end symbol of its PUCCH resource is later than </w:t>
      </w:r>
      <w:r>
        <w:rPr>
          <w:rFonts w:eastAsia="宋体"/>
          <w:b/>
          <w:i/>
          <w:lang w:eastAsia="zh-CN"/>
        </w:rPr>
        <w:t>that</w:t>
      </w:r>
      <w:r>
        <w:rPr>
          <w:rFonts w:eastAsia="宋体"/>
          <w:b/>
          <w:i/>
          <w:lang w:eastAsia="zh-CN"/>
        </w:rPr>
        <w:t xml:space="preserve"> of the high priority PUCCH, </w:t>
      </w:r>
      <w:r w:rsidRPr="00B70DD1">
        <w:rPr>
          <w:rFonts w:eastAsia="宋体"/>
          <w:b/>
          <w:i/>
          <w:lang w:eastAsia="zh-CN"/>
        </w:rPr>
        <w:t>or</w:t>
      </w:r>
      <w:r w:rsidR="00FE538E">
        <w:rPr>
          <w:rFonts w:eastAsia="宋体"/>
          <w:b/>
          <w:i/>
          <w:lang w:eastAsia="zh-CN"/>
        </w:rPr>
        <w:t xml:space="preserve"> by</w:t>
      </w:r>
      <w:r w:rsidRPr="00B70DD1">
        <w:rPr>
          <w:rFonts w:eastAsia="宋体"/>
          <w:b/>
          <w:i/>
          <w:lang w:eastAsia="zh-CN"/>
        </w:rPr>
        <w:t xml:space="preserve"> multiplexing on the third PUCCH resource with last symbol no later than that of high priority PUCCH resource.</w:t>
      </w:r>
    </w:p>
    <w:p w14:paraId="4306AD2F" w14:textId="6006F1D3" w:rsidR="008F2828" w:rsidRPr="000B5AA4" w:rsidRDefault="003F49A7" w:rsidP="00B521CF">
      <w:pPr>
        <w:pStyle w:val="3"/>
        <w:tabs>
          <w:tab w:val="num" w:pos="426"/>
        </w:tabs>
        <w:ind w:left="426" w:hanging="426"/>
        <w:rPr>
          <w:rFonts w:hint="eastAsia"/>
          <w:sz w:val="24"/>
          <w:szCs w:val="36"/>
        </w:rPr>
      </w:pPr>
      <w:r>
        <w:rPr>
          <w:sz w:val="24"/>
          <w:szCs w:val="36"/>
        </w:rPr>
        <w:t xml:space="preserve"> </w:t>
      </w:r>
      <w:r w:rsidR="000B3F71" w:rsidRPr="000B5AA4">
        <w:rPr>
          <w:sz w:val="24"/>
          <w:szCs w:val="36"/>
        </w:rPr>
        <w:t>How to encode the UCIs with different priorities</w:t>
      </w:r>
    </w:p>
    <w:p w14:paraId="0331A626" w14:textId="286ABE55" w:rsidR="00801E8E" w:rsidRPr="00D94C53" w:rsidRDefault="00BE59CE" w:rsidP="00B521CF">
      <w:pPr>
        <w:jc w:val="both"/>
        <w:rPr>
          <w:rFonts w:eastAsia="宋体"/>
          <w:lang w:eastAsia="zh-CN"/>
        </w:rPr>
      </w:pPr>
      <w:r>
        <w:rPr>
          <w:rFonts w:eastAsia="宋体" w:hint="eastAsia"/>
          <w:lang w:eastAsia="zh-CN"/>
        </w:rPr>
        <w:t>I</w:t>
      </w:r>
      <w:r>
        <w:rPr>
          <w:rFonts w:eastAsia="宋体"/>
          <w:lang w:eastAsia="zh-CN"/>
        </w:rPr>
        <w:t xml:space="preserve">f a low priority PUCCH is multiplexed </w:t>
      </w:r>
      <w:r w:rsidR="006B7E5A">
        <w:rPr>
          <w:rFonts w:eastAsia="宋体"/>
          <w:lang w:eastAsia="zh-CN"/>
        </w:rPr>
        <w:t>with</w:t>
      </w:r>
      <w:r>
        <w:rPr>
          <w:rFonts w:eastAsia="宋体"/>
          <w:lang w:eastAsia="zh-CN"/>
        </w:rPr>
        <w:t xml:space="preserve"> a high priority PUCCH, the reliability of high priority PUCCH should be guaranteed. </w:t>
      </w:r>
      <w:r w:rsidR="00D94C53">
        <w:rPr>
          <w:rFonts w:eastAsia="宋体"/>
          <w:lang w:eastAsia="zh-CN"/>
        </w:rPr>
        <w:t xml:space="preserve">One possible solution is </w:t>
      </w:r>
      <w:r w:rsidR="00D42F38">
        <w:rPr>
          <w:rFonts w:eastAsia="宋体"/>
          <w:lang w:eastAsia="zh-CN"/>
        </w:rPr>
        <w:t xml:space="preserve">to separately map and code </w:t>
      </w:r>
      <w:r w:rsidR="00D94C53">
        <w:rPr>
          <w:rFonts w:eastAsia="宋体"/>
          <w:lang w:eastAsia="zh-CN"/>
        </w:rPr>
        <w:t>th</w:t>
      </w:r>
      <w:r w:rsidR="00E9001F">
        <w:rPr>
          <w:rFonts w:eastAsia="宋体"/>
          <w:lang w:eastAsia="zh-CN"/>
        </w:rPr>
        <w:t xml:space="preserve">ese two </w:t>
      </w:r>
      <w:r w:rsidR="00D42F38">
        <w:rPr>
          <w:rFonts w:eastAsia="宋体"/>
          <w:lang w:eastAsia="zh-CN"/>
        </w:rPr>
        <w:t>signals</w:t>
      </w:r>
      <w:r w:rsidR="00E9001F">
        <w:rPr>
          <w:rFonts w:eastAsia="宋体"/>
          <w:lang w:eastAsia="zh-CN"/>
        </w:rPr>
        <w:t xml:space="preserve"> with different</w:t>
      </w:r>
      <w:r w:rsidR="00D42F38">
        <w:rPr>
          <w:rFonts w:eastAsia="宋体"/>
          <w:lang w:eastAsia="zh-CN"/>
        </w:rPr>
        <w:t xml:space="preserve"> </w:t>
      </w:r>
      <w:r w:rsidR="000B5AA4">
        <w:rPr>
          <w:rFonts w:eastAsia="宋体"/>
          <w:lang w:eastAsia="zh-CN"/>
        </w:rPr>
        <w:t xml:space="preserve">coding </w:t>
      </w:r>
      <w:r w:rsidR="00D42F38">
        <w:rPr>
          <w:rFonts w:eastAsia="宋体"/>
          <w:lang w:eastAsia="zh-CN"/>
        </w:rPr>
        <w:t>rate</w:t>
      </w:r>
      <w:r w:rsidR="006E7D5E">
        <w:rPr>
          <w:rFonts w:eastAsia="宋体"/>
          <w:lang w:eastAsia="zh-CN"/>
        </w:rPr>
        <w:t>s</w:t>
      </w:r>
      <w:r w:rsidR="00E9001F">
        <w:rPr>
          <w:rFonts w:eastAsia="宋体"/>
          <w:lang w:eastAsia="zh-CN"/>
        </w:rPr>
        <w:t xml:space="preserve"> </w:t>
      </w:r>
      <w:r w:rsidR="00D94C53">
        <w:rPr>
          <w:rFonts w:eastAsia="宋体"/>
          <w:lang w:eastAsia="zh-CN"/>
        </w:rPr>
        <w:t xml:space="preserve">on the </w:t>
      </w:r>
      <w:r w:rsidR="00D94C53">
        <w:rPr>
          <w:rFonts w:eastAsia="宋体"/>
          <w:lang w:eastAsia="zh-CN"/>
        </w:rPr>
        <w:lastRenderedPageBreak/>
        <w:t>PUCCH resource</w:t>
      </w:r>
      <w:r w:rsidR="000B5AA4">
        <w:rPr>
          <w:rFonts w:eastAsia="宋体"/>
          <w:lang w:eastAsia="zh-CN"/>
        </w:rPr>
        <w:t xml:space="preserve">, e.g., the </w:t>
      </w:r>
      <w:r w:rsidR="000B5AA4">
        <w:rPr>
          <w:rFonts w:eastAsia="宋体"/>
          <w:lang w:eastAsia="zh-CN"/>
        </w:rPr>
        <w:t>high priority</w:t>
      </w:r>
      <w:r w:rsidR="000B5AA4">
        <w:rPr>
          <w:rFonts w:eastAsia="宋体"/>
          <w:lang w:eastAsia="zh-CN"/>
        </w:rPr>
        <w:t xml:space="preserve"> UCI can be coded with lower coding rate and low</w:t>
      </w:r>
      <w:r w:rsidR="000B5AA4">
        <w:rPr>
          <w:rFonts w:eastAsia="宋体"/>
          <w:lang w:eastAsia="zh-CN"/>
        </w:rPr>
        <w:t xml:space="preserve"> priority UCI can be coded with </w:t>
      </w:r>
      <w:r w:rsidR="00F92B6A">
        <w:rPr>
          <w:rFonts w:eastAsia="宋体"/>
          <w:lang w:eastAsia="zh-CN"/>
        </w:rPr>
        <w:t>higher</w:t>
      </w:r>
      <w:r w:rsidR="000B5AA4">
        <w:rPr>
          <w:rFonts w:eastAsia="宋体"/>
          <w:lang w:eastAsia="zh-CN"/>
        </w:rPr>
        <w:t xml:space="preserve"> coding rate</w:t>
      </w:r>
      <w:r w:rsidR="00F92B6A">
        <w:rPr>
          <w:rFonts w:eastAsia="宋体"/>
          <w:lang w:eastAsia="zh-CN"/>
        </w:rPr>
        <w:t>.</w:t>
      </w:r>
    </w:p>
    <w:p w14:paraId="38806329" w14:textId="19F52DBB" w:rsidR="00DC05AF" w:rsidRPr="00DC05AF" w:rsidRDefault="00DC05AF" w:rsidP="00B521CF">
      <w:pPr>
        <w:pStyle w:val="aff8"/>
        <w:numPr>
          <w:ilvl w:val="0"/>
          <w:numId w:val="25"/>
        </w:numPr>
        <w:ind w:leftChars="0"/>
        <w:jc w:val="both"/>
        <w:rPr>
          <w:rFonts w:eastAsia="宋体"/>
          <w:b/>
          <w:i/>
          <w:lang w:eastAsia="zh-CN"/>
        </w:rPr>
      </w:pPr>
      <w:r w:rsidRPr="0043256F">
        <w:rPr>
          <w:rFonts w:eastAsia="宋体"/>
          <w:b/>
          <w:i/>
          <w:lang w:eastAsia="zh-CN"/>
        </w:rPr>
        <w:t xml:space="preserve">Separate </w:t>
      </w:r>
      <w:r w:rsidR="003079C4" w:rsidRPr="0043256F">
        <w:rPr>
          <w:rFonts w:eastAsia="宋体"/>
          <w:b/>
          <w:i/>
          <w:lang w:eastAsia="zh-CN"/>
        </w:rPr>
        <w:t>coding</w:t>
      </w:r>
      <w:r w:rsidRPr="0043256F">
        <w:rPr>
          <w:rFonts w:eastAsia="宋体"/>
          <w:b/>
          <w:i/>
          <w:lang w:eastAsia="zh-CN"/>
        </w:rPr>
        <w:t xml:space="preserve"> can be considered for multiplexing of two different priority PUCCHs. </w:t>
      </w:r>
    </w:p>
    <w:p w14:paraId="15C62093" w14:textId="4B75E5EA" w:rsidR="00217BD7" w:rsidRPr="000B5AA4" w:rsidRDefault="003F49A7" w:rsidP="000B5AA4">
      <w:pPr>
        <w:pStyle w:val="3"/>
        <w:tabs>
          <w:tab w:val="num" w:pos="426"/>
        </w:tabs>
        <w:ind w:left="426" w:hanging="426"/>
        <w:rPr>
          <w:sz w:val="24"/>
          <w:szCs w:val="36"/>
        </w:rPr>
      </w:pPr>
      <w:r>
        <w:rPr>
          <w:sz w:val="24"/>
          <w:szCs w:val="36"/>
        </w:rPr>
        <w:t xml:space="preserve"> </w:t>
      </w:r>
      <w:r w:rsidR="00217BD7" w:rsidRPr="000B5AA4">
        <w:rPr>
          <w:sz w:val="24"/>
          <w:szCs w:val="36"/>
        </w:rPr>
        <w:t>Whether to support multiplexing between different resources not confined within a sub-slot</w:t>
      </w:r>
    </w:p>
    <w:p w14:paraId="3E6BEC58" w14:textId="20F15F28" w:rsidR="00217BD7" w:rsidRPr="00217BD7" w:rsidRDefault="00217BD7" w:rsidP="00B521CF">
      <w:pPr>
        <w:jc w:val="both"/>
        <w:rPr>
          <w:rFonts w:eastAsia="宋体"/>
          <w:lang w:eastAsia="zh-CN"/>
        </w:rPr>
      </w:pPr>
      <w:r>
        <w:rPr>
          <w:rFonts w:eastAsia="宋体" w:hint="eastAsia"/>
          <w:lang w:eastAsia="zh-CN"/>
        </w:rPr>
        <w:t>I</w:t>
      </w:r>
      <w:r>
        <w:rPr>
          <w:rFonts w:eastAsia="宋体"/>
          <w:lang w:eastAsia="zh-CN"/>
        </w:rPr>
        <w:t>f two PUCCH with different priorities overlaps with each other, and one PUCCH is slot based while the other</w:t>
      </w:r>
      <w:r w:rsidR="0067291F">
        <w:rPr>
          <w:rFonts w:eastAsia="宋体"/>
          <w:lang w:eastAsia="zh-CN"/>
        </w:rPr>
        <w:t xml:space="preserve"> PUCCH</w:t>
      </w:r>
      <w:r>
        <w:rPr>
          <w:rFonts w:eastAsia="宋体"/>
          <w:lang w:eastAsia="zh-CN"/>
        </w:rPr>
        <w:t xml:space="preserve"> is sub-slot based, multiplexing can be supported if the latency of high priority UCI is not affected. </w:t>
      </w:r>
      <w:r w:rsidR="00803863">
        <w:rPr>
          <w:rFonts w:eastAsia="宋体"/>
          <w:lang w:eastAsia="zh-CN"/>
        </w:rPr>
        <w:t xml:space="preserve">For example, the high priority UCI </w:t>
      </w:r>
      <w:r w:rsidR="0067291F">
        <w:rPr>
          <w:rFonts w:eastAsia="宋体"/>
          <w:lang w:eastAsia="zh-CN"/>
        </w:rPr>
        <w:t>belonging to the</w:t>
      </w:r>
      <w:r w:rsidR="00803863">
        <w:rPr>
          <w:rFonts w:eastAsia="宋体"/>
          <w:lang w:eastAsia="zh-CN"/>
        </w:rPr>
        <w:t xml:space="preserve"> sub-slot PUCCH </w:t>
      </w:r>
      <w:r w:rsidR="00803863">
        <w:rPr>
          <w:rFonts w:eastAsia="宋体" w:hint="eastAsia"/>
          <w:lang w:eastAsia="zh-CN"/>
        </w:rPr>
        <w:t>can</w:t>
      </w:r>
      <w:r w:rsidR="00803863">
        <w:rPr>
          <w:rFonts w:eastAsia="宋体"/>
          <w:lang w:eastAsia="zh-CN"/>
        </w:rPr>
        <w:t xml:space="preserve"> be multiplexed onto </w:t>
      </w:r>
      <w:r w:rsidR="00803863">
        <w:rPr>
          <w:rFonts w:eastAsia="宋体" w:hint="eastAsia"/>
          <w:lang w:eastAsia="zh-CN"/>
        </w:rPr>
        <w:t>the</w:t>
      </w:r>
      <w:r w:rsidR="00803863">
        <w:rPr>
          <w:rFonts w:eastAsia="宋体"/>
          <w:lang w:eastAsia="zh-CN"/>
        </w:rPr>
        <w:t xml:space="preserve"> slot-based PUCCH, if the end symbol of the slot-based PUCCH resource is no later than that of sub-slot based PUCCH resource. </w:t>
      </w:r>
    </w:p>
    <w:p w14:paraId="3116B2BD" w14:textId="301D0C18" w:rsidR="00803863" w:rsidRDefault="00803863" w:rsidP="00B521CF">
      <w:pPr>
        <w:pStyle w:val="aff8"/>
        <w:numPr>
          <w:ilvl w:val="0"/>
          <w:numId w:val="25"/>
        </w:numPr>
        <w:ind w:leftChars="0"/>
        <w:jc w:val="both"/>
        <w:rPr>
          <w:rFonts w:eastAsia="宋体"/>
          <w:b/>
          <w:i/>
          <w:lang w:eastAsia="zh-CN"/>
        </w:rPr>
      </w:pPr>
      <w:r w:rsidRPr="00803863">
        <w:rPr>
          <w:rFonts w:eastAsia="宋体"/>
          <w:b/>
          <w:i/>
          <w:lang w:eastAsia="zh-CN"/>
        </w:rPr>
        <w:t>C</w:t>
      </w:r>
      <w:r w:rsidRPr="00803863">
        <w:rPr>
          <w:rFonts w:eastAsia="宋体" w:hint="eastAsia"/>
          <w:b/>
          <w:i/>
          <w:lang w:eastAsia="zh-CN"/>
        </w:rPr>
        <w:t>ro</w:t>
      </w:r>
      <w:r w:rsidRPr="00803863">
        <w:rPr>
          <w:rFonts w:eastAsia="宋体"/>
          <w:b/>
          <w:i/>
          <w:lang w:eastAsia="zh-CN"/>
        </w:rPr>
        <w:t>ss sub-slot can be considered if the latency of high priority UCI can be guaranteed after multiplexing.</w:t>
      </w:r>
    </w:p>
    <w:p w14:paraId="644A3A7D" w14:textId="7880D140" w:rsidR="00217BD7" w:rsidRPr="000B5AA4" w:rsidRDefault="003F49A7" w:rsidP="000B5AA4">
      <w:pPr>
        <w:pStyle w:val="3"/>
        <w:tabs>
          <w:tab w:val="num" w:pos="426"/>
        </w:tabs>
        <w:ind w:left="426" w:hanging="426"/>
        <w:rPr>
          <w:sz w:val="24"/>
          <w:szCs w:val="36"/>
        </w:rPr>
      </w:pPr>
      <w:r>
        <w:rPr>
          <w:sz w:val="24"/>
          <w:szCs w:val="36"/>
        </w:rPr>
        <w:t xml:space="preserve"> </w:t>
      </w:r>
      <w:r w:rsidR="00FC4D0E" w:rsidRPr="000B5AA4">
        <w:rPr>
          <w:sz w:val="24"/>
          <w:szCs w:val="36"/>
        </w:rPr>
        <w:t>How to determine the PUCCH resource used for multiplexing</w:t>
      </w:r>
    </w:p>
    <w:p w14:paraId="3ED4287D" w14:textId="3715C2FC" w:rsidR="00803863" w:rsidRPr="00934E11" w:rsidRDefault="00934E11" w:rsidP="00B521CF">
      <w:pPr>
        <w:jc w:val="both"/>
        <w:rPr>
          <w:rFonts w:eastAsia="宋体"/>
          <w:lang w:eastAsia="zh-CN"/>
        </w:rPr>
      </w:pPr>
      <w:r>
        <w:rPr>
          <w:rFonts w:eastAsia="宋体"/>
          <w:lang w:eastAsia="zh-CN"/>
        </w:rPr>
        <w:t xml:space="preserve">In our point of view, the PUCCH resources configured in PUCCH-config with high priority should be considered for multiplexing in order to maintain the appropriate code rate and latency of the high priority PUCCH. To be more specified, the total payload of HP UCI and LP UCI </w:t>
      </w:r>
      <w:r w:rsidR="007B1E5C">
        <w:rPr>
          <w:rFonts w:eastAsia="宋体"/>
          <w:lang w:eastAsia="zh-CN"/>
        </w:rPr>
        <w:t xml:space="preserve">is set as </w:t>
      </w:r>
      <w:r w:rsidR="009E096F">
        <w:rPr>
          <w:rFonts w:eastAsia="宋体"/>
          <w:lang w:eastAsia="zh-CN"/>
        </w:rPr>
        <w:t xml:space="preserve">a </w:t>
      </w:r>
      <w:r w:rsidR="007B1E5C">
        <w:rPr>
          <w:rFonts w:eastAsia="宋体"/>
          <w:lang w:eastAsia="zh-CN"/>
        </w:rPr>
        <w:t>candidate payload size, and the PUCCH resource</w:t>
      </w:r>
      <w:r w:rsidR="0067291F" w:rsidRPr="0067291F">
        <w:rPr>
          <w:rFonts w:eastAsia="宋体"/>
          <w:lang w:eastAsia="zh-CN"/>
        </w:rPr>
        <w:t xml:space="preserve"> with the smallest resource ID</w:t>
      </w:r>
      <w:r w:rsidR="0067291F">
        <w:rPr>
          <w:rFonts w:eastAsia="宋体"/>
          <w:lang w:eastAsia="zh-CN"/>
        </w:rPr>
        <w:t xml:space="preserve"> that </w:t>
      </w:r>
      <w:r w:rsidR="007B1E5C">
        <w:rPr>
          <w:rFonts w:eastAsia="宋体"/>
          <w:lang w:eastAsia="zh-CN"/>
        </w:rPr>
        <w:t xml:space="preserve">can carry the payload size is chosen for multiplexing. If the payload size is very large and no PUCCH resource can carry, dropping or partial dropping of </w:t>
      </w:r>
      <w:r w:rsidR="007B1E5C" w:rsidRPr="007B1E5C">
        <w:rPr>
          <w:rFonts w:eastAsia="宋体"/>
          <w:lang w:eastAsia="zh-CN"/>
        </w:rPr>
        <w:t>low priority</w:t>
      </w:r>
      <w:r w:rsidR="007B1E5C">
        <w:rPr>
          <w:rFonts w:eastAsia="宋体"/>
          <w:lang w:eastAsia="zh-CN"/>
        </w:rPr>
        <w:t xml:space="preserve"> UCI</w:t>
      </w:r>
      <w:r w:rsidR="007B1E5C" w:rsidRPr="007B1E5C">
        <w:rPr>
          <w:rFonts w:eastAsia="宋体"/>
          <w:lang w:eastAsia="zh-CN"/>
        </w:rPr>
        <w:t xml:space="preserve"> can be performed. </w:t>
      </w:r>
    </w:p>
    <w:p w14:paraId="538E2132" w14:textId="00573040" w:rsidR="00803863" w:rsidRDefault="007B1E5C" w:rsidP="00B521CF">
      <w:pPr>
        <w:pStyle w:val="aff8"/>
        <w:numPr>
          <w:ilvl w:val="0"/>
          <w:numId w:val="25"/>
        </w:numPr>
        <w:ind w:leftChars="0"/>
        <w:jc w:val="both"/>
        <w:rPr>
          <w:rFonts w:eastAsia="宋体"/>
          <w:b/>
          <w:i/>
          <w:lang w:eastAsia="zh-CN"/>
        </w:rPr>
      </w:pPr>
      <w:r>
        <w:rPr>
          <w:rFonts w:eastAsia="宋体"/>
          <w:b/>
          <w:i/>
          <w:lang w:eastAsia="zh-CN"/>
        </w:rPr>
        <w:t>T</w:t>
      </w:r>
      <w:r w:rsidRPr="007B1E5C">
        <w:rPr>
          <w:rFonts w:eastAsia="宋体"/>
          <w:b/>
          <w:i/>
          <w:lang w:eastAsia="zh-CN"/>
        </w:rPr>
        <w:t xml:space="preserve">he PUCCH resources configured in PUCCH-config with </w:t>
      </w:r>
      <w:bookmarkStart w:id="8" w:name="OLE_LINK20"/>
      <w:bookmarkStart w:id="9" w:name="OLE_LINK21"/>
      <w:r w:rsidRPr="007B1E5C">
        <w:rPr>
          <w:rFonts w:eastAsia="宋体"/>
          <w:b/>
          <w:i/>
          <w:lang w:eastAsia="zh-CN"/>
        </w:rPr>
        <w:t>high priority</w:t>
      </w:r>
      <w:bookmarkEnd w:id="8"/>
      <w:bookmarkEnd w:id="9"/>
      <w:r w:rsidRPr="007B1E5C">
        <w:rPr>
          <w:rFonts w:eastAsia="宋体"/>
          <w:b/>
          <w:i/>
          <w:lang w:eastAsia="zh-CN"/>
        </w:rPr>
        <w:t xml:space="preserve"> should be considered for multiplexing</w:t>
      </w:r>
      <w:r>
        <w:rPr>
          <w:rFonts w:eastAsia="宋体"/>
          <w:b/>
          <w:i/>
          <w:lang w:eastAsia="zh-CN"/>
        </w:rPr>
        <w:t xml:space="preserve"> UCIs with different priorities. </w:t>
      </w:r>
    </w:p>
    <w:p w14:paraId="2BE2B39C" w14:textId="7A373FAE" w:rsidR="00A00734" w:rsidRPr="000B5AA4" w:rsidRDefault="003F49A7" w:rsidP="003F49A7">
      <w:pPr>
        <w:pStyle w:val="3"/>
        <w:tabs>
          <w:tab w:val="num" w:pos="426"/>
        </w:tabs>
        <w:ind w:left="426" w:hanging="426"/>
        <w:rPr>
          <w:sz w:val="24"/>
          <w:szCs w:val="36"/>
        </w:rPr>
      </w:pPr>
      <w:r>
        <w:rPr>
          <w:sz w:val="24"/>
          <w:szCs w:val="36"/>
        </w:rPr>
        <w:t xml:space="preserve"> </w:t>
      </w:r>
      <w:r w:rsidR="00A00734" w:rsidRPr="000B5AA4">
        <w:rPr>
          <w:sz w:val="24"/>
          <w:szCs w:val="36"/>
        </w:rPr>
        <w:t>Whether to support multiplexing in case a PUCCH overlaps with more than one PUCCH</w:t>
      </w:r>
    </w:p>
    <w:p w14:paraId="2CBA0F2E" w14:textId="276EF4B2" w:rsidR="00A00734" w:rsidRDefault="00CC426F" w:rsidP="00B521CF">
      <w:pPr>
        <w:jc w:val="both"/>
        <w:rPr>
          <w:rFonts w:eastAsia="宋体"/>
          <w:lang w:eastAsia="zh-CN"/>
        </w:rPr>
      </w:pPr>
      <w:r>
        <w:rPr>
          <w:rFonts w:eastAsia="宋体" w:hint="eastAsia"/>
          <w:lang w:eastAsia="zh-CN"/>
        </w:rPr>
        <w:t>T</w:t>
      </w:r>
      <w:r>
        <w:rPr>
          <w:rFonts w:eastAsia="宋体"/>
          <w:lang w:eastAsia="zh-CN"/>
        </w:rPr>
        <w:t>o improve the scheduling flexibility, it is reasonable to support one PUCCH overlaps with more than one PUCCHs, for example, a high priority HARQ-ACK overlaps with one low priority</w:t>
      </w:r>
      <w:r w:rsidRPr="00CC426F">
        <w:rPr>
          <w:rFonts w:eastAsia="宋体"/>
          <w:lang w:eastAsia="zh-CN"/>
        </w:rPr>
        <w:t xml:space="preserve"> </w:t>
      </w:r>
      <w:r>
        <w:rPr>
          <w:rFonts w:eastAsia="宋体"/>
          <w:lang w:eastAsia="zh-CN"/>
        </w:rPr>
        <w:t>HARQ-ACK and one low priority</w:t>
      </w:r>
      <w:r w:rsidRPr="00CC426F">
        <w:rPr>
          <w:rFonts w:eastAsia="宋体"/>
          <w:lang w:eastAsia="zh-CN"/>
        </w:rPr>
        <w:t xml:space="preserve"> </w:t>
      </w:r>
      <w:r>
        <w:rPr>
          <w:rFonts w:eastAsia="宋体"/>
          <w:lang w:eastAsia="zh-CN"/>
        </w:rPr>
        <w:t xml:space="preserve">SR. In this case, a </w:t>
      </w:r>
      <w:bookmarkStart w:id="10" w:name="OLE_LINK24"/>
      <w:bookmarkStart w:id="11" w:name="OLE_LINK25"/>
      <w:r>
        <w:rPr>
          <w:rFonts w:eastAsia="宋体"/>
          <w:lang w:eastAsia="zh-CN"/>
        </w:rPr>
        <w:t>joint multiplexing method can be considered instead of the two step approach in Rel-16.</w:t>
      </w:r>
      <w:bookmarkEnd w:id="10"/>
      <w:bookmarkEnd w:id="11"/>
      <w:r>
        <w:rPr>
          <w:rFonts w:eastAsia="宋体"/>
          <w:lang w:eastAsia="zh-CN"/>
        </w:rPr>
        <w:t xml:space="preserve"> For the PUCCH resource determination, a similar scheme proposed in last sub-bullet </w:t>
      </w:r>
      <w:r w:rsidR="009E096F">
        <w:rPr>
          <w:rFonts w:eastAsia="宋体"/>
          <w:lang w:eastAsia="zh-CN"/>
        </w:rPr>
        <w:t xml:space="preserve">can be considered, i.e. take the total payload of all the PUCCHs as a candidate payload size, and one of the PUCCH resources configured as high priority is </w:t>
      </w:r>
      <w:r w:rsidR="00E72B3F">
        <w:rPr>
          <w:rFonts w:eastAsia="宋体"/>
          <w:lang w:eastAsia="zh-CN"/>
        </w:rPr>
        <w:t>selected</w:t>
      </w:r>
      <w:r w:rsidR="009E096F">
        <w:rPr>
          <w:rFonts w:eastAsia="宋体"/>
          <w:lang w:eastAsia="zh-CN"/>
        </w:rPr>
        <w:t xml:space="preserve"> to do the piggyback.</w:t>
      </w:r>
    </w:p>
    <w:p w14:paraId="61D770BE" w14:textId="126B7070" w:rsidR="00A00734" w:rsidRPr="009E096F" w:rsidRDefault="009E096F" w:rsidP="00B521CF">
      <w:pPr>
        <w:pStyle w:val="aff8"/>
        <w:numPr>
          <w:ilvl w:val="0"/>
          <w:numId w:val="25"/>
        </w:numPr>
        <w:ind w:leftChars="0"/>
        <w:jc w:val="both"/>
        <w:rPr>
          <w:rFonts w:eastAsia="宋体"/>
          <w:b/>
          <w:i/>
          <w:lang w:eastAsia="zh-CN"/>
        </w:rPr>
      </w:pPr>
      <w:r>
        <w:rPr>
          <w:rFonts w:eastAsia="宋体"/>
          <w:b/>
          <w:i/>
          <w:lang w:eastAsia="zh-CN"/>
        </w:rPr>
        <w:t>S</w:t>
      </w:r>
      <w:r w:rsidRPr="009E096F">
        <w:rPr>
          <w:rFonts w:eastAsia="宋体"/>
          <w:b/>
          <w:i/>
          <w:lang w:eastAsia="zh-CN"/>
        </w:rPr>
        <w:t>upport multiplexing in case a PUCCH overlaps with more than one PUCCH</w:t>
      </w:r>
      <w:r>
        <w:rPr>
          <w:rFonts w:eastAsia="宋体"/>
          <w:b/>
          <w:i/>
          <w:lang w:eastAsia="zh-CN"/>
        </w:rPr>
        <w:t xml:space="preserve">, and a </w:t>
      </w:r>
      <w:r w:rsidRPr="009E096F">
        <w:rPr>
          <w:rFonts w:eastAsia="宋体"/>
          <w:b/>
          <w:i/>
          <w:lang w:eastAsia="zh-CN"/>
        </w:rPr>
        <w:t>joint multiplexing method can be considered instead of the two step approach in Rel-16.</w:t>
      </w:r>
    </w:p>
    <w:p w14:paraId="3B37A8A4" w14:textId="20156979" w:rsidR="00801E8E" w:rsidRPr="000B5AA4" w:rsidRDefault="00F92B6A" w:rsidP="000B5AA4">
      <w:pPr>
        <w:pStyle w:val="2"/>
        <w:tabs>
          <w:tab w:val="num" w:pos="426"/>
        </w:tabs>
        <w:ind w:left="426" w:hanging="426"/>
        <w:rPr>
          <w:szCs w:val="36"/>
        </w:rPr>
      </w:pPr>
      <w:r>
        <w:rPr>
          <w:szCs w:val="36"/>
        </w:rPr>
        <w:t xml:space="preserve"> </w:t>
      </w:r>
      <w:r w:rsidR="00DC05AF" w:rsidRPr="000B5AA4">
        <w:rPr>
          <w:szCs w:val="36"/>
        </w:rPr>
        <w:t>PUCCH VS PUSCH</w:t>
      </w:r>
      <w:r>
        <w:rPr>
          <w:szCs w:val="36"/>
        </w:rPr>
        <w:t xml:space="preserve"> with different priorities</w:t>
      </w:r>
    </w:p>
    <w:p w14:paraId="38A70025" w14:textId="6DFFC810" w:rsidR="001D24DC" w:rsidRPr="000A025A" w:rsidRDefault="005B09E9" w:rsidP="000A025A">
      <w:pPr>
        <w:spacing w:beforeLines="50" w:before="120"/>
        <w:jc w:val="both"/>
        <w:rPr>
          <w:rFonts w:eastAsia="宋体" w:hint="eastAsia"/>
          <w:lang w:eastAsia="zh-CN"/>
        </w:rPr>
      </w:pPr>
      <w:r w:rsidRPr="001D24DC">
        <w:rPr>
          <w:rFonts w:eastAsia="宋体" w:hint="eastAsia"/>
          <w:lang w:eastAsia="zh-CN"/>
        </w:rPr>
        <w:t>F</w:t>
      </w:r>
      <w:r w:rsidRPr="001D24DC">
        <w:rPr>
          <w:rFonts w:eastAsia="宋体"/>
          <w:lang w:eastAsia="zh-CN"/>
        </w:rPr>
        <w:t xml:space="preserve">or a low priority </w:t>
      </w:r>
      <w:r w:rsidR="00D42F38" w:rsidRPr="001D24DC">
        <w:rPr>
          <w:rFonts w:eastAsia="宋体"/>
          <w:lang w:eastAsia="zh-CN"/>
        </w:rPr>
        <w:t>HARQ-ACK</w:t>
      </w:r>
      <w:r w:rsidR="00172424">
        <w:rPr>
          <w:rFonts w:eastAsia="宋体"/>
          <w:lang w:eastAsia="zh-CN"/>
        </w:rPr>
        <w:t xml:space="preserve"> </w:t>
      </w:r>
      <w:r w:rsidRPr="001D24DC">
        <w:rPr>
          <w:rFonts w:eastAsia="宋体"/>
          <w:lang w:eastAsia="zh-CN"/>
        </w:rPr>
        <w:t xml:space="preserve">being multiplexed on a </w:t>
      </w:r>
      <w:r w:rsidR="00D42F38" w:rsidRPr="001D24DC">
        <w:rPr>
          <w:rFonts w:eastAsia="宋体"/>
          <w:lang w:eastAsia="zh-CN"/>
        </w:rPr>
        <w:t xml:space="preserve">high priority </w:t>
      </w:r>
      <w:r w:rsidRPr="001D24DC">
        <w:rPr>
          <w:rFonts w:eastAsia="宋体"/>
          <w:lang w:eastAsia="zh-CN"/>
        </w:rPr>
        <w:t xml:space="preserve">PUSCH, two set of parameters such as </w:t>
      </w:r>
      <w:r w:rsidRPr="001D24DC">
        <w:rPr>
          <w:rFonts w:eastAsia="宋体"/>
          <w:i/>
          <w:lang w:eastAsia="zh-CN"/>
        </w:rPr>
        <w:t xml:space="preserve">betaoffsets </w:t>
      </w:r>
      <w:r w:rsidRPr="001D24DC">
        <w:rPr>
          <w:rFonts w:eastAsia="宋体"/>
          <w:lang w:eastAsia="zh-CN"/>
        </w:rPr>
        <w:t>and</w:t>
      </w:r>
      <w:r w:rsidRPr="001D24DC">
        <w:rPr>
          <w:rFonts w:eastAsia="宋体"/>
          <w:i/>
          <w:lang w:eastAsia="zh-CN"/>
        </w:rPr>
        <w:t xml:space="preserve"> alpha</w:t>
      </w:r>
      <w:r w:rsidRPr="001D24DC">
        <w:rPr>
          <w:rFonts w:eastAsia="宋体"/>
          <w:lang w:eastAsia="zh-CN"/>
        </w:rPr>
        <w:t xml:space="preserve"> can be separately configured in order to constraint the maximum available</w:t>
      </w:r>
      <w:r w:rsidR="00D42F38" w:rsidRPr="001D24DC">
        <w:rPr>
          <w:rFonts w:eastAsia="宋体"/>
          <w:lang w:eastAsia="zh-CN"/>
        </w:rPr>
        <w:t xml:space="preserve"> symbols for low priority PUCCH and guarantee the reliability of PUSCH.</w:t>
      </w:r>
      <w:r w:rsidR="0065060F">
        <w:rPr>
          <w:rFonts w:eastAsia="宋体"/>
          <w:lang w:eastAsia="zh-CN"/>
        </w:rPr>
        <w:t xml:space="preserve"> If the code rate of </w:t>
      </w:r>
      <w:r w:rsidR="0065060F" w:rsidRPr="001D24DC">
        <w:rPr>
          <w:rFonts w:eastAsia="宋体"/>
          <w:lang w:eastAsia="zh-CN"/>
        </w:rPr>
        <w:t>high priority</w:t>
      </w:r>
      <w:r w:rsidR="0065060F">
        <w:rPr>
          <w:rFonts w:eastAsia="宋体"/>
          <w:lang w:eastAsia="zh-CN"/>
        </w:rPr>
        <w:t xml:space="preserve"> PUSCH is already high, </w:t>
      </w:r>
      <w:bookmarkStart w:id="12" w:name="OLE_LINK37"/>
      <w:r w:rsidR="0065060F">
        <w:rPr>
          <w:lang w:eastAsia="zh-CN"/>
        </w:rPr>
        <w:t>e</w:t>
      </w:r>
      <w:r w:rsidR="003A28C5">
        <w:rPr>
          <w:lang w:eastAsia="zh-CN"/>
        </w:rPr>
        <w:t xml:space="preserve">ven </w:t>
      </w:r>
      <w:r w:rsidR="007B6BC0" w:rsidRPr="007B6BC0">
        <w:rPr>
          <w:i/>
          <w:lang w:eastAsia="zh-CN"/>
        </w:rPr>
        <w:t>beta</w:t>
      </w:r>
      <w:r w:rsidR="003A28C5" w:rsidRPr="007B6BC0">
        <w:rPr>
          <w:i/>
          <w:lang w:eastAsia="zh-CN"/>
        </w:rPr>
        <w:t>offset</w:t>
      </w:r>
      <w:r w:rsidR="003A28C5">
        <w:rPr>
          <w:lang w:eastAsia="zh-CN"/>
        </w:rPr>
        <w:t xml:space="preserve"> = 0 could be</w:t>
      </w:r>
      <w:r w:rsidR="0065060F">
        <w:rPr>
          <w:lang w:eastAsia="zh-CN"/>
        </w:rPr>
        <w:t xml:space="preserve"> considered to configure to</w:t>
      </w:r>
      <w:r w:rsidR="003A28C5">
        <w:rPr>
          <w:lang w:eastAsia="zh-CN"/>
        </w:rPr>
        <w:t xml:space="preserve"> implicitly disable the UCI piggyback on PUSCH</w:t>
      </w:r>
      <w:bookmarkEnd w:id="12"/>
      <w:r w:rsidR="003A28C5">
        <w:rPr>
          <w:lang w:eastAsia="zh-CN"/>
        </w:rPr>
        <w:t>.</w:t>
      </w:r>
    </w:p>
    <w:p w14:paraId="163251EE" w14:textId="1BB645B2" w:rsidR="00D42F38" w:rsidRPr="001D24DC" w:rsidRDefault="0065060F" w:rsidP="00B521CF">
      <w:pPr>
        <w:pStyle w:val="aff8"/>
        <w:numPr>
          <w:ilvl w:val="0"/>
          <w:numId w:val="25"/>
        </w:numPr>
        <w:ind w:leftChars="0"/>
        <w:jc w:val="both"/>
        <w:rPr>
          <w:rFonts w:eastAsia="宋体"/>
          <w:b/>
          <w:i/>
          <w:lang w:eastAsia="zh-CN"/>
        </w:rPr>
      </w:pPr>
      <w:r>
        <w:rPr>
          <w:rFonts w:eastAsia="宋体"/>
          <w:b/>
          <w:i/>
          <w:lang w:eastAsia="zh-CN"/>
        </w:rPr>
        <w:t>T</w:t>
      </w:r>
      <w:r w:rsidR="00D42F38" w:rsidRPr="001D24DC">
        <w:rPr>
          <w:rFonts w:eastAsia="宋体"/>
          <w:b/>
          <w:i/>
          <w:lang w:eastAsia="zh-CN"/>
        </w:rPr>
        <w:t>wo set of parameters such as betaoffsets and alpha can be separately configured in order to constraint the maximum available symbols for low priority PUCCH and guarantee the reliability of PUSCH</w:t>
      </w:r>
      <w:r>
        <w:rPr>
          <w:rFonts w:eastAsia="宋体"/>
          <w:b/>
          <w:i/>
          <w:lang w:eastAsia="zh-CN"/>
        </w:rPr>
        <w:t xml:space="preserve">, and </w:t>
      </w:r>
      <w:r w:rsidRPr="0065060F">
        <w:rPr>
          <w:rFonts w:eastAsia="宋体"/>
          <w:b/>
          <w:i/>
          <w:lang w:eastAsia="zh-CN"/>
        </w:rPr>
        <w:t>even beta-offset = 0 could be considered to configure to implicitly disable the UCI piggyback on PUSCH</w:t>
      </w:r>
    </w:p>
    <w:p w14:paraId="3730FC6C" w14:textId="0E081C78" w:rsidR="00D42F38" w:rsidRDefault="00D42F38" w:rsidP="00B521CF">
      <w:pPr>
        <w:jc w:val="both"/>
        <w:rPr>
          <w:rFonts w:eastAsia="宋体"/>
          <w:lang w:eastAsia="zh-CN"/>
        </w:rPr>
      </w:pPr>
      <w:r>
        <w:rPr>
          <w:rFonts w:eastAsia="宋体" w:hint="eastAsia"/>
          <w:lang w:eastAsia="zh-CN"/>
        </w:rPr>
        <w:t>A</w:t>
      </w:r>
      <w:r>
        <w:rPr>
          <w:rFonts w:eastAsia="宋体"/>
          <w:lang w:eastAsia="zh-CN"/>
        </w:rPr>
        <w:t xml:space="preserve"> high priority PUCCH can be multiplexed on a low priority PUSCH under </w:t>
      </w:r>
      <w:r w:rsidR="003079C4">
        <w:rPr>
          <w:rFonts w:eastAsia="宋体"/>
          <w:lang w:eastAsia="zh-CN"/>
        </w:rPr>
        <w:t>certain</w:t>
      </w:r>
      <w:r>
        <w:rPr>
          <w:rFonts w:eastAsia="宋体"/>
          <w:lang w:eastAsia="zh-CN"/>
        </w:rPr>
        <w:t xml:space="preserve"> circumstances. For example, if the end symbol of the PUSCH is later than the</w:t>
      </w:r>
      <w:r w:rsidR="00D6232C">
        <w:rPr>
          <w:rFonts w:eastAsia="宋体"/>
          <w:lang w:eastAsia="zh-CN"/>
        </w:rPr>
        <w:t xml:space="preserve"> </w:t>
      </w:r>
      <w:r>
        <w:rPr>
          <w:rFonts w:eastAsia="宋体"/>
          <w:lang w:eastAsia="zh-CN"/>
        </w:rPr>
        <w:t xml:space="preserve">high priority PUCCH, the PUSCH should be dropped </w:t>
      </w:r>
      <w:r w:rsidR="00554D10">
        <w:rPr>
          <w:rFonts w:eastAsia="宋体"/>
          <w:lang w:eastAsia="zh-CN"/>
        </w:rPr>
        <w:t>without</w:t>
      </w:r>
      <w:r>
        <w:rPr>
          <w:rFonts w:eastAsia="宋体"/>
          <w:lang w:eastAsia="zh-CN"/>
        </w:rPr>
        <w:t xml:space="preserve"> multiplexing</w:t>
      </w:r>
      <w:r w:rsidR="003079C4">
        <w:rPr>
          <w:rFonts w:eastAsia="宋体"/>
          <w:lang w:eastAsia="zh-CN"/>
        </w:rPr>
        <w:t>.</w:t>
      </w:r>
      <w:r>
        <w:rPr>
          <w:rFonts w:eastAsia="宋体"/>
          <w:lang w:eastAsia="zh-CN"/>
        </w:rPr>
        <w:t xml:space="preserve"> </w:t>
      </w:r>
      <w:r w:rsidR="003079C4">
        <w:rPr>
          <w:rFonts w:eastAsia="宋体"/>
          <w:lang w:eastAsia="zh-CN"/>
        </w:rPr>
        <w:t>In addition,</w:t>
      </w:r>
      <w:r>
        <w:rPr>
          <w:rFonts w:eastAsia="宋体"/>
          <w:lang w:eastAsia="zh-CN"/>
        </w:rPr>
        <w:t xml:space="preserve"> if the PUSCH supports hopping, the PUCCH should be multiplexed on the first hop to </w:t>
      </w:r>
      <w:r w:rsidR="003079C4">
        <w:rPr>
          <w:rFonts w:eastAsia="宋体"/>
          <w:lang w:eastAsia="zh-CN"/>
        </w:rPr>
        <w:t>guarantee</w:t>
      </w:r>
      <w:r>
        <w:rPr>
          <w:rFonts w:eastAsia="宋体"/>
          <w:lang w:eastAsia="zh-CN"/>
        </w:rPr>
        <w:t xml:space="preserve"> latency.  </w:t>
      </w:r>
    </w:p>
    <w:p w14:paraId="1712A4D7" w14:textId="09E1F4F2" w:rsidR="00D42F38" w:rsidRPr="00D42F38" w:rsidRDefault="00D42F38" w:rsidP="00B521CF">
      <w:pPr>
        <w:pStyle w:val="aff8"/>
        <w:numPr>
          <w:ilvl w:val="0"/>
          <w:numId w:val="25"/>
        </w:numPr>
        <w:ind w:leftChars="0"/>
        <w:jc w:val="both"/>
        <w:rPr>
          <w:rFonts w:eastAsia="宋体"/>
          <w:b/>
          <w:i/>
          <w:lang w:eastAsia="zh-CN"/>
        </w:rPr>
      </w:pPr>
      <w:bookmarkStart w:id="13" w:name="OLE_LINK11"/>
      <w:r w:rsidRPr="00D42F38">
        <w:rPr>
          <w:rFonts w:eastAsia="宋体"/>
          <w:b/>
          <w:i/>
          <w:lang w:eastAsia="zh-CN"/>
        </w:rPr>
        <w:t xml:space="preserve"> </w:t>
      </w:r>
      <w:r w:rsidRPr="00D42F38">
        <w:rPr>
          <w:rFonts w:eastAsia="宋体" w:hint="eastAsia"/>
          <w:b/>
          <w:i/>
          <w:lang w:eastAsia="zh-CN"/>
        </w:rPr>
        <w:t>A</w:t>
      </w:r>
      <w:r w:rsidRPr="00D42F38">
        <w:rPr>
          <w:rFonts w:eastAsia="宋体"/>
          <w:b/>
          <w:i/>
          <w:lang w:eastAsia="zh-CN"/>
        </w:rPr>
        <w:t xml:space="preserve"> high priority PUCCH </w:t>
      </w:r>
      <w:r w:rsidR="003A28C5">
        <w:rPr>
          <w:rFonts w:eastAsia="宋体"/>
          <w:b/>
          <w:i/>
          <w:lang w:eastAsia="zh-CN"/>
        </w:rPr>
        <w:t>should be</w:t>
      </w:r>
      <w:r w:rsidRPr="00D42F38">
        <w:rPr>
          <w:rFonts w:eastAsia="宋体"/>
          <w:b/>
          <w:i/>
          <w:lang w:eastAsia="zh-CN"/>
        </w:rPr>
        <w:t xml:space="preserve"> multiplexed on a low priority PUSCH</w:t>
      </w:r>
      <w:r w:rsidR="00961326">
        <w:rPr>
          <w:rFonts w:eastAsia="宋体"/>
          <w:b/>
          <w:i/>
          <w:lang w:eastAsia="zh-CN"/>
        </w:rPr>
        <w:t xml:space="preserve"> </w:t>
      </w:r>
      <w:r w:rsidRPr="00D42F38">
        <w:rPr>
          <w:rFonts w:eastAsia="宋体"/>
          <w:b/>
          <w:i/>
          <w:lang w:eastAsia="zh-CN"/>
        </w:rPr>
        <w:t xml:space="preserve">under </w:t>
      </w:r>
      <w:r w:rsidR="003079C4" w:rsidRPr="003079C4">
        <w:rPr>
          <w:rFonts w:eastAsia="宋体"/>
          <w:b/>
          <w:i/>
          <w:lang w:eastAsia="zh-CN"/>
        </w:rPr>
        <w:t>certain</w:t>
      </w:r>
      <w:r w:rsidR="003079C4">
        <w:rPr>
          <w:rFonts w:eastAsia="宋体"/>
          <w:lang w:eastAsia="zh-CN"/>
        </w:rPr>
        <w:t xml:space="preserve"> </w:t>
      </w:r>
      <w:r w:rsidRPr="00D42F38">
        <w:rPr>
          <w:rFonts w:eastAsia="宋体"/>
          <w:b/>
          <w:i/>
          <w:lang w:eastAsia="zh-CN"/>
        </w:rPr>
        <w:t>circumstances.</w:t>
      </w:r>
    </w:p>
    <w:bookmarkEnd w:id="13"/>
    <w:p w14:paraId="491551CE" w14:textId="13338F8F" w:rsidR="00F92B6A" w:rsidRPr="00F92B6A" w:rsidRDefault="00F92B6A" w:rsidP="00F92B6A">
      <w:pPr>
        <w:pStyle w:val="3"/>
        <w:tabs>
          <w:tab w:val="num" w:pos="426"/>
        </w:tabs>
        <w:ind w:left="426" w:hanging="426"/>
        <w:rPr>
          <w:rFonts w:hint="eastAsia"/>
          <w:sz w:val="24"/>
          <w:szCs w:val="36"/>
        </w:rPr>
      </w:pPr>
      <w:r w:rsidRPr="00F92B6A">
        <w:rPr>
          <w:sz w:val="24"/>
          <w:szCs w:val="36"/>
        </w:rPr>
        <w:t>Multiplexing rule and order</w:t>
      </w:r>
    </w:p>
    <w:p w14:paraId="62F72EC4" w14:textId="4B3C75AD" w:rsidR="00D42F38" w:rsidRDefault="00D42F38" w:rsidP="00A90A17">
      <w:pPr>
        <w:jc w:val="both"/>
        <w:rPr>
          <w:lang w:eastAsia="zh-CN"/>
        </w:rPr>
      </w:pPr>
      <w:r>
        <w:rPr>
          <w:rFonts w:eastAsia="宋体" w:hint="eastAsia"/>
          <w:lang w:eastAsia="zh-CN"/>
        </w:rPr>
        <w:t>S</w:t>
      </w:r>
      <w:r>
        <w:rPr>
          <w:rFonts w:eastAsia="宋体"/>
          <w:lang w:eastAsia="zh-CN"/>
        </w:rPr>
        <w:t xml:space="preserve">ince </w:t>
      </w:r>
      <w:bookmarkStart w:id="14" w:name="OLE_LINK9"/>
      <w:r>
        <w:rPr>
          <w:lang w:eastAsia="zh-CN"/>
        </w:rPr>
        <w:t>P/SP CSI on PUCCH</w:t>
      </w:r>
      <w:bookmarkEnd w:id="14"/>
      <w:r>
        <w:rPr>
          <w:lang w:eastAsia="zh-CN"/>
        </w:rPr>
        <w:t xml:space="preserve"> is always treated as low priority in Rel-16 URLLC, if a PUCCH carrying P/SP CSI overlaps </w:t>
      </w:r>
      <w:r w:rsidR="00E26042">
        <w:rPr>
          <w:lang w:eastAsia="zh-CN"/>
        </w:rPr>
        <w:t xml:space="preserve">with </w:t>
      </w:r>
      <w:r>
        <w:rPr>
          <w:lang w:eastAsia="zh-CN"/>
        </w:rPr>
        <w:t xml:space="preserve">a PUCCH carrying high priority HARQ-ACK, multiplexing between P/SP CSI and HARQ-ACK </w:t>
      </w:r>
      <w:r w:rsidR="00E26042">
        <w:rPr>
          <w:lang w:eastAsia="zh-CN"/>
        </w:rPr>
        <w:t xml:space="preserve">could </w:t>
      </w:r>
      <w:r>
        <w:rPr>
          <w:lang w:eastAsia="zh-CN"/>
        </w:rPr>
        <w:t>be considered. Similarly, if a PUCCH carrying SR encounters a PUCCH carrying HAQR-ACK with a different priority, multiplexing between them can also be taken into account. In genera</w:t>
      </w:r>
      <w:r w:rsidR="00A90A17">
        <w:rPr>
          <w:lang w:eastAsia="zh-CN"/>
        </w:rPr>
        <w:t xml:space="preserve">l, for the dropping sequence, </w:t>
      </w:r>
      <w:r>
        <w:rPr>
          <w:lang w:eastAsia="zh-CN"/>
        </w:rPr>
        <w:t>signal</w:t>
      </w:r>
      <w:r w:rsidR="00A90A17">
        <w:rPr>
          <w:lang w:eastAsia="zh-CN"/>
        </w:rPr>
        <w:t>s</w:t>
      </w:r>
      <w:r>
        <w:rPr>
          <w:lang w:eastAsia="zh-CN"/>
        </w:rPr>
        <w:t xml:space="preserve"> with lower priority should be dropped first, i.e., low priority-&gt;</w:t>
      </w:r>
      <w:r w:rsidRPr="00D42F38">
        <w:rPr>
          <w:lang w:eastAsia="zh-CN"/>
        </w:rPr>
        <w:t xml:space="preserve"> </w:t>
      </w:r>
      <w:r>
        <w:rPr>
          <w:lang w:eastAsia="zh-CN"/>
        </w:rPr>
        <w:t>high priority. For signals with same priority, the dropping sequence can follow Rel-15 rule, i.e., CSI-&gt;SR-&gt;HARQ-ACK.</w:t>
      </w:r>
    </w:p>
    <w:p w14:paraId="58A84938" w14:textId="71FAAD49" w:rsidR="00D42F38" w:rsidRPr="00D6232C" w:rsidRDefault="00D42F38" w:rsidP="002858E2">
      <w:pPr>
        <w:pStyle w:val="aff8"/>
        <w:numPr>
          <w:ilvl w:val="0"/>
          <w:numId w:val="25"/>
        </w:numPr>
        <w:ind w:leftChars="0"/>
        <w:jc w:val="both"/>
        <w:rPr>
          <w:rFonts w:eastAsia="宋体"/>
          <w:b/>
          <w:i/>
          <w:lang w:eastAsia="zh-CN"/>
        </w:rPr>
      </w:pPr>
      <w:r w:rsidRPr="00D6232C">
        <w:rPr>
          <w:rFonts w:eastAsia="宋体"/>
          <w:b/>
          <w:i/>
          <w:lang w:eastAsia="zh-CN"/>
        </w:rPr>
        <w:lastRenderedPageBreak/>
        <w:t>The dropping rule should follow low priority-&gt;high priority with different priorities, and follow CSI-&gt;SR-&gt;HARQ-ACK with same priority.</w:t>
      </w:r>
    </w:p>
    <w:p w14:paraId="0886DEFB" w14:textId="77777777" w:rsidR="00BD1E4F" w:rsidRPr="001D3F32" w:rsidRDefault="00BD1E4F" w:rsidP="00BD1E4F">
      <w:pPr>
        <w:pStyle w:val="1"/>
        <w:tabs>
          <w:tab w:val="num" w:pos="426"/>
        </w:tabs>
        <w:ind w:left="426" w:hanging="426"/>
        <w:rPr>
          <w:szCs w:val="36"/>
          <w:lang w:eastAsia="ja-JP"/>
        </w:rPr>
      </w:pPr>
      <w:bookmarkStart w:id="15" w:name="OLE_LINK33"/>
      <w:bookmarkStart w:id="16" w:name="OLE_LINK34"/>
      <w:r w:rsidRPr="001D3F32">
        <w:rPr>
          <w:szCs w:val="36"/>
          <w:lang w:eastAsia="ja-JP"/>
        </w:rPr>
        <w:t>Conclusion</w:t>
      </w:r>
    </w:p>
    <w:p w14:paraId="392502A6" w14:textId="6CAA04EC"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417DBDBD" w14:textId="2BABF713" w:rsidR="000A025A" w:rsidRDefault="000A025A" w:rsidP="000A025A">
      <w:pPr>
        <w:pStyle w:val="aff8"/>
        <w:numPr>
          <w:ilvl w:val="0"/>
          <w:numId w:val="27"/>
        </w:numPr>
        <w:ind w:leftChars="0"/>
        <w:jc w:val="both"/>
        <w:rPr>
          <w:rFonts w:eastAsia="宋体"/>
          <w:b/>
          <w:i/>
          <w:lang w:eastAsia="zh-CN"/>
        </w:rPr>
      </w:pPr>
      <w:bookmarkStart w:id="17" w:name="OLE_LINK31"/>
      <w:bookmarkStart w:id="18" w:name="OLE_LINK32"/>
      <w:r>
        <w:rPr>
          <w:rFonts w:eastAsia="宋体" w:hint="eastAsia"/>
          <w:b/>
          <w:i/>
          <w:lang w:eastAsia="zh-CN"/>
        </w:rPr>
        <w:t>T</w:t>
      </w:r>
      <w:r>
        <w:rPr>
          <w:rFonts w:eastAsia="宋体"/>
          <w:b/>
          <w:i/>
          <w:lang w:eastAsia="zh-CN"/>
        </w:rPr>
        <w:t xml:space="preserve">he latency can be maintained by dropping the </w:t>
      </w:r>
      <w:r w:rsidRPr="00DC05AF">
        <w:rPr>
          <w:rFonts w:eastAsia="宋体"/>
          <w:b/>
          <w:i/>
          <w:lang w:eastAsia="zh-CN"/>
        </w:rPr>
        <w:t>low priority PUCCH if</w:t>
      </w:r>
      <w:r>
        <w:rPr>
          <w:rFonts w:eastAsia="宋体"/>
          <w:b/>
          <w:i/>
          <w:lang w:eastAsia="zh-CN"/>
        </w:rPr>
        <w:t xml:space="preserve"> the</w:t>
      </w:r>
      <w:r w:rsidRPr="00DC05AF">
        <w:rPr>
          <w:rFonts w:eastAsia="宋体"/>
          <w:b/>
          <w:i/>
          <w:lang w:eastAsia="zh-CN"/>
        </w:rPr>
        <w:t xml:space="preserve"> end symbol of its PUCCH resource is later than </w:t>
      </w:r>
      <w:r>
        <w:rPr>
          <w:rFonts w:eastAsia="宋体"/>
          <w:b/>
          <w:i/>
          <w:lang w:eastAsia="zh-CN"/>
        </w:rPr>
        <w:t xml:space="preserve">that of the high priority PUCCH, </w:t>
      </w:r>
      <w:r w:rsidRPr="00B70DD1">
        <w:rPr>
          <w:rFonts w:eastAsia="宋体"/>
          <w:b/>
          <w:i/>
          <w:lang w:eastAsia="zh-CN"/>
        </w:rPr>
        <w:t xml:space="preserve">or </w:t>
      </w:r>
      <w:r w:rsidR="00FE538E">
        <w:rPr>
          <w:rFonts w:eastAsia="宋体"/>
          <w:b/>
          <w:i/>
          <w:lang w:eastAsia="zh-CN"/>
        </w:rPr>
        <w:t xml:space="preserve">by </w:t>
      </w:r>
      <w:r w:rsidRPr="00B70DD1">
        <w:rPr>
          <w:rFonts w:eastAsia="宋体"/>
          <w:b/>
          <w:i/>
          <w:lang w:eastAsia="zh-CN"/>
        </w:rPr>
        <w:t>multiplexing on the third PUCCH resource with last symbol no later than that of high priority PUCCH resource.</w:t>
      </w:r>
    </w:p>
    <w:p w14:paraId="69B5FA9B" w14:textId="77777777" w:rsidR="000A025A" w:rsidRPr="00DC05AF" w:rsidRDefault="000A025A" w:rsidP="000A025A">
      <w:pPr>
        <w:pStyle w:val="aff8"/>
        <w:numPr>
          <w:ilvl w:val="0"/>
          <w:numId w:val="27"/>
        </w:numPr>
        <w:ind w:leftChars="0"/>
        <w:jc w:val="both"/>
        <w:rPr>
          <w:rFonts w:eastAsia="宋体"/>
          <w:b/>
          <w:i/>
          <w:lang w:eastAsia="zh-CN"/>
        </w:rPr>
      </w:pPr>
      <w:r w:rsidRPr="0043256F">
        <w:rPr>
          <w:rFonts w:eastAsia="宋体"/>
          <w:b/>
          <w:i/>
          <w:lang w:eastAsia="zh-CN"/>
        </w:rPr>
        <w:t xml:space="preserve">Separate coding can be considered for multiplexing of two different priority PUCCHs. </w:t>
      </w:r>
    </w:p>
    <w:p w14:paraId="596C82F4" w14:textId="53FCBC58" w:rsidR="00835BC8" w:rsidRDefault="00835BC8" w:rsidP="002858E2">
      <w:pPr>
        <w:pStyle w:val="aff8"/>
        <w:numPr>
          <w:ilvl w:val="0"/>
          <w:numId w:val="27"/>
        </w:numPr>
        <w:ind w:leftChars="0"/>
        <w:jc w:val="both"/>
        <w:rPr>
          <w:rFonts w:eastAsia="宋体"/>
          <w:b/>
          <w:i/>
          <w:lang w:eastAsia="zh-CN"/>
        </w:rPr>
      </w:pPr>
      <w:r w:rsidRPr="00803863">
        <w:rPr>
          <w:rFonts w:eastAsia="宋体"/>
          <w:b/>
          <w:i/>
          <w:lang w:eastAsia="zh-CN"/>
        </w:rPr>
        <w:t>C</w:t>
      </w:r>
      <w:r w:rsidRPr="00803863">
        <w:rPr>
          <w:rFonts w:eastAsia="宋体" w:hint="eastAsia"/>
          <w:b/>
          <w:i/>
          <w:lang w:eastAsia="zh-CN"/>
        </w:rPr>
        <w:t>ro</w:t>
      </w:r>
      <w:r w:rsidRPr="00803863">
        <w:rPr>
          <w:rFonts w:eastAsia="宋体"/>
          <w:b/>
          <w:i/>
          <w:lang w:eastAsia="zh-CN"/>
        </w:rPr>
        <w:t>ss sub-slot can be considered if the latency of high priority UCI can be guaranteed after multiplexing.</w:t>
      </w:r>
    </w:p>
    <w:p w14:paraId="7A3BB25D" w14:textId="77777777" w:rsidR="00835BC8" w:rsidRDefault="00835BC8" w:rsidP="002858E2">
      <w:pPr>
        <w:pStyle w:val="aff8"/>
        <w:numPr>
          <w:ilvl w:val="0"/>
          <w:numId w:val="27"/>
        </w:numPr>
        <w:ind w:leftChars="0"/>
        <w:jc w:val="both"/>
        <w:rPr>
          <w:rFonts w:eastAsia="宋体"/>
          <w:b/>
          <w:i/>
          <w:lang w:eastAsia="zh-CN"/>
        </w:rPr>
      </w:pPr>
      <w:r>
        <w:rPr>
          <w:rFonts w:eastAsia="宋体"/>
          <w:b/>
          <w:i/>
          <w:lang w:eastAsia="zh-CN"/>
        </w:rPr>
        <w:t>T</w:t>
      </w:r>
      <w:r w:rsidRPr="007B1E5C">
        <w:rPr>
          <w:rFonts w:eastAsia="宋体"/>
          <w:b/>
          <w:i/>
          <w:lang w:eastAsia="zh-CN"/>
        </w:rPr>
        <w:t>he PUCCH resources configured in PUCCH-config with high priority should be considered for multiplexing</w:t>
      </w:r>
      <w:r>
        <w:rPr>
          <w:rFonts w:eastAsia="宋体"/>
          <w:b/>
          <w:i/>
          <w:lang w:eastAsia="zh-CN"/>
        </w:rPr>
        <w:t xml:space="preserve"> UCIs with different priorities. </w:t>
      </w:r>
    </w:p>
    <w:p w14:paraId="21D26612" w14:textId="4205B663" w:rsidR="00835BC8" w:rsidRPr="00835BC8" w:rsidRDefault="00835BC8" w:rsidP="002858E2">
      <w:pPr>
        <w:pStyle w:val="aff8"/>
        <w:numPr>
          <w:ilvl w:val="0"/>
          <w:numId w:val="27"/>
        </w:numPr>
        <w:ind w:leftChars="0"/>
        <w:jc w:val="both"/>
        <w:rPr>
          <w:rFonts w:eastAsia="宋体"/>
          <w:b/>
          <w:i/>
          <w:lang w:eastAsia="zh-CN"/>
        </w:rPr>
      </w:pPr>
      <w:r w:rsidRPr="00835BC8">
        <w:rPr>
          <w:rFonts w:eastAsia="宋体"/>
          <w:b/>
          <w:i/>
          <w:lang w:eastAsia="zh-CN"/>
        </w:rPr>
        <w:t>Support multiplexing in case a PUCCH overlaps with more than one PUCCH, and a joint multiplexing method can be considered instead of the two step approach in Rel-16.</w:t>
      </w:r>
    </w:p>
    <w:p w14:paraId="40DBAFE7" w14:textId="77777777" w:rsidR="000A025A" w:rsidRPr="001D24DC" w:rsidRDefault="000A025A" w:rsidP="000A025A">
      <w:pPr>
        <w:pStyle w:val="aff8"/>
        <w:numPr>
          <w:ilvl w:val="0"/>
          <w:numId w:val="27"/>
        </w:numPr>
        <w:ind w:leftChars="0"/>
        <w:jc w:val="both"/>
        <w:rPr>
          <w:rFonts w:eastAsia="宋体"/>
          <w:b/>
          <w:i/>
          <w:lang w:eastAsia="zh-CN"/>
        </w:rPr>
      </w:pPr>
      <w:bookmarkStart w:id="19" w:name="OLE_LINK1"/>
      <w:r>
        <w:rPr>
          <w:rFonts w:eastAsia="宋体"/>
          <w:b/>
          <w:i/>
          <w:lang w:eastAsia="zh-CN"/>
        </w:rPr>
        <w:t>T</w:t>
      </w:r>
      <w:r w:rsidRPr="001D24DC">
        <w:rPr>
          <w:rFonts w:eastAsia="宋体"/>
          <w:b/>
          <w:i/>
          <w:lang w:eastAsia="zh-CN"/>
        </w:rPr>
        <w:t>wo set of parameters such as betaoffsets and alpha can be separately configured in order to constraint the maximum available symbols for low priority PUCCH and guarantee the reliability of PUSCH</w:t>
      </w:r>
      <w:r>
        <w:rPr>
          <w:rFonts w:eastAsia="宋体"/>
          <w:b/>
          <w:i/>
          <w:lang w:eastAsia="zh-CN"/>
        </w:rPr>
        <w:t xml:space="preserve">, and </w:t>
      </w:r>
      <w:r w:rsidRPr="0065060F">
        <w:rPr>
          <w:rFonts w:eastAsia="宋体"/>
          <w:b/>
          <w:i/>
          <w:lang w:eastAsia="zh-CN"/>
        </w:rPr>
        <w:t>even beta-offset = 0 could be considered to configure to implicitly disable the UCI piggyback on PUSCH</w:t>
      </w:r>
    </w:p>
    <w:p w14:paraId="4B93CFD6" w14:textId="77777777" w:rsidR="00D42F38" w:rsidRPr="00D42F38" w:rsidRDefault="00D42F38" w:rsidP="002858E2">
      <w:pPr>
        <w:pStyle w:val="aff8"/>
        <w:numPr>
          <w:ilvl w:val="0"/>
          <w:numId w:val="27"/>
        </w:numPr>
        <w:ind w:leftChars="0"/>
        <w:jc w:val="both"/>
        <w:rPr>
          <w:rFonts w:eastAsia="宋体"/>
          <w:b/>
          <w:i/>
          <w:lang w:eastAsia="zh-CN"/>
        </w:rPr>
      </w:pPr>
      <w:r w:rsidRPr="00D42F38">
        <w:rPr>
          <w:rFonts w:eastAsia="宋体" w:hint="eastAsia"/>
          <w:b/>
          <w:i/>
          <w:lang w:eastAsia="zh-CN"/>
        </w:rPr>
        <w:t>A</w:t>
      </w:r>
      <w:r w:rsidRPr="00D42F38">
        <w:rPr>
          <w:rFonts w:eastAsia="宋体"/>
          <w:b/>
          <w:i/>
          <w:lang w:eastAsia="zh-CN"/>
        </w:rPr>
        <w:t xml:space="preserve"> high priority PUCCH can be multiplexed on a low priority PUSCH under some circumstances.</w:t>
      </w:r>
    </w:p>
    <w:bookmarkEnd w:id="19"/>
    <w:p w14:paraId="3F9E1CD3" w14:textId="3A4EDB4E" w:rsidR="00A75219" w:rsidRDefault="00D42F38" w:rsidP="002858E2">
      <w:pPr>
        <w:pStyle w:val="aff8"/>
        <w:numPr>
          <w:ilvl w:val="0"/>
          <w:numId w:val="27"/>
        </w:numPr>
        <w:ind w:leftChars="0"/>
        <w:jc w:val="both"/>
      </w:pPr>
      <w:r w:rsidRPr="00D6232C">
        <w:rPr>
          <w:rFonts w:eastAsia="宋体"/>
          <w:b/>
          <w:i/>
          <w:lang w:eastAsia="zh-CN"/>
        </w:rPr>
        <w:t>The dropping rule should follow low priority-&gt;high priority with different priorities, and follow CSI-&gt;SR-&gt;HARQ-ACK with same priority.</w:t>
      </w:r>
    </w:p>
    <w:bookmarkEnd w:id="15"/>
    <w:bookmarkEnd w:id="16"/>
    <w:bookmarkEnd w:id="17"/>
    <w:bookmarkEnd w:id="18"/>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664F33A2" w14:textId="77777777" w:rsidR="00D6232C" w:rsidRDefault="00D6232C" w:rsidP="00D6232C">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452CBDD3" w14:textId="091935B6" w:rsidR="00141855" w:rsidRDefault="00141855" w:rsidP="00D6232C">
      <w:pPr>
        <w:pStyle w:val="References"/>
        <w:numPr>
          <w:ilvl w:val="0"/>
          <w:numId w:val="0"/>
        </w:numPr>
        <w:ind w:left="360"/>
        <w:rPr>
          <w:lang w:eastAsia="zh-CN"/>
        </w:rPr>
      </w:pP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FEBF4" w14:textId="77777777" w:rsidR="003E6E55" w:rsidRDefault="003E6E55">
      <w:r>
        <w:separator/>
      </w:r>
    </w:p>
  </w:endnote>
  <w:endnote w:type="continuationSeparator" w:id="0">
    <w:p w14:paraId="5DC5838B" w14:textId="77777777" w:rsidR="003E6E55" w:rsidRDefault="003E6E55">
      <w:r>
        <w:continuationSeparator/>
      </w:r>
    </w:p>
  </w:endnote>
  <w:endnote w:type="continuationNotice" w:id="1">
    <w:p w14:paraId="27BDA5D8" w14:textId="77777777" w:rsidR="003E6E55" w:rsidRDefault="003E6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roman"/>
    <w:notTrueType/>
    <w:pitch w:val="fixed"/>
    <w:sig w:usb0="00000001"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814EB" w:rsidRDefault="008814E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814EB" w:rsidRDefault="008814E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37156EDB" w:rsidR="008814EB" w:rsidRDefault="008814E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03181C">
      <w:rPr>
        <w:rStyle w:val="af9"/>
      </w:rPr>
      <w:t>2</w:t>
    </w:r>
    <w:r>
      <w:rPr>
        <w:rStyle w:val="af9"/>
      </w:rPr>
      <w:fldChar w:fldCharType="end"/>
    </w:r>
  </w:p>
  <w:p w14:paraId="1032240D" w14:textId="77777777" w:rsidR="008814EB" w:rsidRDefault="008814E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0A1F1" w14:textId="77777777" w:rsidR="003E6E55" w:rsidRDefault="003E6E55">
      <w:r>
        <w:separator/>
      </w:r>
    </w:p>
  </w:footnote>
  <w:footnote w:type="continuationSeparator" w:id="0">
    <w:p w14:paraId="21DB5993" w14:textId="77777777" w:rsidR="003E6E55" w:rsidRDefault="003E6E55">
      <w:r>
        <w:continuationSeparator/>
      </w:r>
    </w:p>
  </w:footnote>
  <w:footnote w:type="continuationNotice" w:id="1">
    <w:p w14:paraId="1046C383" w14:textId="77777777" w:rsidR="003E6E55" w:rsidRDefault="003E6E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C6B160A"/>
    <w:multiLevelType w:val="hybridMultilevel"/>
    <w:tmpl w:val="AC084CC4"/>
    <w:lvl w:ilvl="0" w:tplc="6D445B7E">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25385D"/>
    <w:multiLevelType w:val="hybridMultilevel"/>
    <w:tmpl w:val="0344BEB4"/>
    <w:lvl w:ilvl="0" w:tplc="E974870E">
      <w:start w:val="1"/>
      <w:numFmt w:val="decimal"/>
      <w:lvlText w:val="Proposal %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7"/>
  </w:num>
  <w:num w:numId="2">
    <w:abstractNumId w:val="40"/>
  </w:num>
  <w:num w:numId="3">
    <w:abstractNumId w:val="17"/>
  </w:num>
  <w:num w:numId="4">
    <w:abstractNumId w:val="33"/>
  </w:num>
  <w:num w:numId="5">
    <w:abstractNumId w:val="20"/>
  </w:num>
  <w:num w:numId="6">
    <w:abstractNumId w:val="21"/>
  </w:num>
  <w:num w:numId="7">
    <w:abstractNumId w:val="19"/>
  </w:num>
  <w:num w:numId="8">
    <w:abstractNumId w:val="38"/>
  </w:num>
  <w:num w:numId="9">
    <w:abstractNumId w:val="15"/>
  </w:num>
  <w:num w:numId="10">
    <w:abstractNumId w:val="12"/>
  </w:num>
  <w:num w:numId="11">
    <w:abstractNumId w:val="36"/>
  </w:num>
  <w:num w:numId="12">
    <w:abstractNumId w:val="16"/>
  </w:num>
  <w:num w:numId="13">
    <w:abstractNumId w:val="0"/>
  </w:num>
  <w:num w:numId="14">
    <w:abstractNumId w:val="9"/>
  </w:num>
  <w:num w:numId="15">
    <w:abstractNumId w:val="29"/>
  </w:num>
  <w:num w:numId="16">
    <w:abstractNumId w:val="39"/>
  </w:num>
  <w:num w:numId="17">
    <w:abstractNumId w:val="4"/>
  </w:num>
  <w:num w:numId="18">
    <w:abstractNumId w:val="25"/>
  </w:num>
  <w:num w:numId="19">
    <w:abstractNumId w:val="7"/>
  </w:num>
  <w:num w:numId="20">
    <w:abstractNumId w:val="18"/>
  </w:num>
  <w:num w:numId="21">
    <w:abstractNumId w:val="35"/>
  </w:num>
  <w:num w:numId="22">
    <w:abstractNumId w:val="11"/>
  </w:num>
  <w:num w:numId="23">
    <w:abstractNumId w:val="24"/>
  </w:num>
  <w:num w:numId="24">
    <w:abstractNumId w:val="34"/>
  </w:num>
  <w:num w:numId="25">
    <w:abstractNumId w:val="5"/>
  </w:num>
  <w:num w:numId="26">
    <w:abstractNumId w:val="14"/>
  </w:num>
  <w:num w:numId="27">
    <w:abstractNumId w:val="1"/>
  </w:num>
  <w:num w:numId="28">
    <w:abstractNumId w:val="26"/>
  </w:num>
  <w:num w:numId="29">
    <w:abstractNumId w:val="27"/>
  </w:num>
  <w:num w:numId="30">
    <w:abstractNumId w:val="28"/>
  </w:num>
  <w:num w:numId="31">
    <w:abstractNumId w:val="23"/>
  </w:num>
  <w:num w:numId="32">
    <w:abstractNumId w:val="8"/>
  </w:num>
  <w:num w:numId="33">
    <w:abstractNumId w:val="10"/>
  </w:num>
  <w:num w:numId="34">
    <w:abstractNumId w:val="30"/>
  </w:num>
  <w:num w:numId="35">
    <w:abstractNumId w:val="3"/>
  </w:num>
  <w:num w:numId="36">
    <w:abstractNumId w:val="32"/>
  </w:num>
  <w:num w:numId="37">
    <w:abstractNumId w:val="2"/>
  </w:num>
  <w:num w:numId="38">
    <w:abstractNumId w:val="31"/>
  </w:num>
  <w:num w:numId="39">
    <w:abstractNumId w:val="22"/>
  </w:num>
  <w:num w:numId="40">
    <w:abstractNumId w:val="6"/>
  </w:num>
  <w:num w:numId="41">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E54"/>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3F71"/>
    <w:rsid w:val="000B451F"/>
    <w:rsid w:val="000B486A"/>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BD7"/>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8E2"/>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9C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32A"/>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6E0D"/>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60F"/>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C66"/>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5C7"/>
    <w:rsid w:val="007B1629"/>
    <w:rsid w:val="007B162E"/>
    <w:rsid w:val="007B1757"/>
    <w:rsid w:val="007B1E5C"/>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6BC0"/>
    <w:rsid w:val="007B70A0"/>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6BA"/>
    <w:rsid w:val="00837A48"/>
    <w:rsid w:val="00837C92"/>
    <w:rsid w:val="00837F53"/>
    <w:rsid w:val="00840091"/>
    <w:rsid w:val="00841015"/>
    <w:rsid w:val="00841275"/>
    <w:rsid w:val="00841394"/>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417"/>
    <w:rsid w:val="008D2922"/>
    <w:rsid w:val="008D31CE"/>
    <w:rsid w:val="008D3B33"/>
    <w:rsid w:val="008D3B4E"/>
    <w:rsid w:val="008D3D1B"/>
    <w:rsid w:val="008D3F8B"/>
    <w:rsid w:val="008D4BE0"/>
    <w:rsid w:val="008D549E"/>
    <w:rsid w:val="008D5E7C"/>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D9B"/>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0BB"/>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59"/>
    <w:rsid w:val="009D64D4"/>
    <w:rsid w:val="009D6788"/>
    <w:rsid w:val="009D70C6"/>
    <w:rsid w:val="009D72F5"/>
    <w:rsid w:val="009D7441"/>
    <w:rsid w:val="009D78D0"/>
    <w:rsid w:val="009D7AB4"/>
    <w:rsid w:val="009D7DC4"/>
    <w:rsid w:val="009E0513"/>
    <w:rsid w:val="009E0722"/>
    <w:rsid w:val="009E096F"/>
    <w:rsid w:val="009E0D29"/>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4812"/>
    <w:rsid w:val="009F4F94"/>
    <w:rsid w:val="009F5056"/>
    <w:rsid w:val="009F5F1F"/>
    <w:rsid w:val="009F6672"/>
    <w:rsid w:val="009F6E51"/>
    <w:rsid w:val="009F6F7F"/>
    <w:rsid w:val="009F739B"/>
    <w:rsid w:val="009F7E8A"/>
    <w:rsid w:val="009F7F02"/>
    <w:rsid w:val="00A000CC"/>
    <w:rsid w:val="00A00734"/>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17"/>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15"/>
    <w:rsid w:val="00B703D2"/>
    <w:rsid w:val="00B706C1"/>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32C"/>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B3F"/>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01F"/>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2B6A"/>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B9C37-F9AF-4930-9B60-66816BB50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1676</Words>
  <Characters>9557</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桂鑫 (Xin Gui)</cp:lastModifiedBy>
  <cp:revision>2</cp:revision>
  <cp:lastPrinted>2010-04-02T09:58:00Z</cp:lastPrinted>
  <dcterms:created xsi:type="dcterms:W3CDTF">2020-10-23T11:52:00Z</dcterms:created>
  <dcterms:modified xsi:type="dcterms:W3CDTF">2020-10-23T11:52:00Z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